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5210" w:rsidP="07DF431C" w:rsidRDefault="07DF431C" w14:paraId="6D9B3626" w14:textId="1E5348C8">
      <w:pPr>
        <w:spacing w:line="240" w:lineRule="auto"/>
        <w:jc w:val="center"/>
        <w:rPr>
          <w:rFonts w:ascii="Calibri" w:hAnsi="Calibri" w:eastAsia="Calibri" w:cs="Calibri"/>
          <w:color w:val="000000" w:themeColor="text1"/>
          <w:sz w:val="28"/>
          <w:szCs w:val="28"/>
        </w:rPr>
      </w:pPr>
      <w:proofErr w:type="spellStart"/>
      <w:r w:rsidRPr="07DF431C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GeoFORCE</w:t>
      </w:r>
      <w:proofErr w:type="spellEnd"/>
      <w:r w:rsidRPr="07DF431C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 xml:space="preserve"> </w:t>
      </w:r>
      <w:r w:rsidR="00A03B23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Peer-Learning Assistant</w:t>
      </w:r>
    </w:p>
    <w:p w:rsidR="00885210" w:rsidP="07DF431C" w:rsidRDefault="00885210" w14:paraId="76D4D7A1" w14:textId="3AA6CDCB">
      <w:pPr>
        <w:spacing w:line="240" w:lineRule="auto"/>
        <w:jc w:val="center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00885210" w:rsidP="07DF431C" w:rsidRDefault="07DF431C" w14:paraId="69854F1C" w14:textId="2F8CF07B">
      <w:pPr>
        <w:spacing w:line="240" w:lineRule="auto"/>
        <w:jc w:val="both"/>
        <w:rPr>
          <w:rFonts w:ascii="Calibri" w:hAnsi="Calibri" w:eastAsia="Calibri" w:cs="Calibri"/>
          <w:color w:val="000000" w:themeColor="text1"/>
        </w:rPr>
      </w:pPr>
      <w:r w:rsidRPr="6C89E987" w:rsidR="6C89E987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Hiring Departme</w:t>
      </w:r>
      <w:r w:rsidRPr="6C89E987" w:rsidR="6C89E987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nt: </w:t>
      </w:r>
      <w:r w:rsidRPr="6C89E987" w:rsidR="6C89E987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Jackson School of Geosciences – </w:t>
      </w:r>
      <w:proofErr w:type="spellStart"/>
      <w:r w:rsidRPr="6C89E987" w:rsidR="6C89E987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GeoFORCE</w:t>
      </w:r>
      <w:proofErr w:type="spellEnd"/>
      <w:r w:rsidRPr="6C89E987" w:rsidR="6C89E987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Texas</w:t>
      </w:r>
    </w:p>
    <w:p w:rsidR="00885210" w:rsidP="07DF431C" w:rsidRDefault="07DF431C" w14:paraId="0AC20212" w14:textId="6208275F">
      <w:pPr>
        <w:spacing w:line="240" w:lineRule="auto"/>
        <w:jc w:val="both"/>
        <w:rPr>
          <w:rFonts w:ascii="Calibri" w:hAnsi="Calibri" w:eastAsia="Calibri" w:cs="Calibri"/>
          <w:color w:val="000000" w:themeColor="text1"/>
        </w:rPr>
      </w:pPr>
      <w:r w:rsidRPr="07DF431C">
        <w:rPr>
          <w:rFonts w:ascii="Calibri" w:hAnsi="Calibri" w:eastAsia="Calibri" w:cs="Calibri"/>
          <w:b/>
          <w:bCs/>
          <w:color w:val="000000" w:themeColor="text1"/>
        </w:rPr>
        <w:t>Program</w:t>
      </w:r>
      <w:r w:rsidRPr="07DF431C">
        <w:rPr>
          <w:rFonts w:ascii="Calibri" w:hAnsi="Calibri" w:eastAsia="Calibri" w:cs="Calibri"/>
          <w:color w:val="000000" w:themeColor="text1"/>
        </w:rPr>
        <w:t xml:space="preserve">: </w:t>
      </w:r>
      <w:proofErr w:type="spellStart"/>
      <w:r w:rsidRPr="07DF431C">
        <w:rPr>
          <w:rFonts w:ascii="Calibri" w:hAnsi="Calibri" w:eastAsia="Calibri" w:cs="Calibri"/>
          <w:color w:val="000000" w:themeColor="text1"/>
        </w:rPr>
        <w:t>GeoFORCE</w:t>
      </w:r>
      <w:proofErr w:type="spellEnd"/>
      <w:r w:rsidRPr="07DF431C">
        <w:rPr>
          <w:rFonts w:ascii="Calibri" w:hAnsi="Calibri" w:eastAsia="Calibri" w:cs="Calibri"/>
          <w:color w:val="000000" w:themeColor="text1"/>
        </w:rPr>
        <w:t xml:space="preserve"> Texas </w:t>
      </w:r>
    </w:p>
    <w:p w:rsidR="00885210" w:rsidP="4A8F7537" w:rsidRDefault="4A8F7537" w14:paraId="0D943C92" w14:textId="19CAC79F">
      <w:pPr>
        <w:spacing w:line="240" w:lineRule="auto"/>
        <w:jc w:val="both"/>
        <w:rPr>
          <w:rFonts w:ascii="Calibri" w:hAnsi="Calibri" w:eastAsia="Calibri" w:cs="Calibri"/>
        </w:rPr>
      </w:pPr>
      <w:r w:rsidRPr="269CB8B3" w:rsidR="269CB8B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Compensation:</w:t>
      </w:r>
      <w:r w:rsidRPr="269CB8B3" w:rsidR="269CB8B3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269CB8B3" w:rsidR="269CB8B3">
        <w:rPr>
          <w:rFonts w:ascii="Calibri" w:hAnsi="Calibri" w:eastAsia="Calibri" w:cs="Calibri"/>
        </w:rPr>
        <w:t>$</w:t>
      </w:r>
      <w:r w:rsidRPr="269CB8B3" w:rsidR="269CB8B3">
        <w:rPr>
          <w:rFonts w:ascii="Calibri" w:hAnsi="Calibri" w:eastAsia="Calibri" w:cs="Calibri"/>
        </w:rPr>
        <w:t>20</w:t>
      </w:r>
      <w:r w:rsidRPr="269CB8B3" w:rsidR="269CB8B3">
        <w:rPr>
          <w:rFonts w:ascii="Calibri" w:hAnsi="Calibri" w:eastAsia="Calibri" w:cs="Calibri"/>
        </w:rPr>
        <w:t xml:space="preserve">/hour + Food, Lodging, and Travel on Field Experiences </w:t>
      </w:r>
    </w:p>
    <w:p w:rsidR="00885210" w:rsidP="07DF431C" w:rsidRDefault="07DF431C" w14:paraId="792839BB" w14:textId="70B07D59">
      <w:pPr>
        <w:spacing w:line="240" w:lineRule="auto"/>
        <w:jc w:val="both"/>
        <w:rPr>
          <w:rFonts w:ascii="Calibri" w:hAnsi="Calibri" w:eastAsia="Calibri" w:cs="Calibri"/>
          <w:color w:val="000000" w:themeColor="text1"/>
        </w:rPr>
      </w:pPr>
      <w:r w:rsidRPr="07DF431C">
        <w:rPr>
          <w:rFonts w:ascii="Calibri" w:hAnsi="Calibri" w:eastAsia="Calibri" w:cs="Calibri"/>
          <w:b/>
          <w:bCs/>
          <w:color w:val="000000" w:themeColor="text1"/>
        </w:rPr>
        <w:t>Position Duration:</w:t>
      </w:r>
      <w:r w:rsidRPr="07DF431C">
        <w:rPr>
          <w:rFonts w:ascii="Calibri" w:hAnsi="Calibri" w:eastAsia="Calibri" w:cs="Calibri"/>
          <w:color w:val="000000" w:themeColor="text1"/>
        </w:rPr>
        <w:t xml:space="preserve"> Temporary</w:t>
      </w:r>
    </w:p>
    <w:p w:rsidR="00885210" w:rsidP="07DF431C" w:rsidRDefault="07DF431C" w14:paraId="114571F9" w14:textId="704561DB">
      <w:pPr>
        <w:spacing w:line="240" w:lineRule="auto"/>
        <w:jc w:val="both"/>
        <w:rPr>
          <w:rFonts w:ascii="Calibri" w:hAnsi="Calibri" w:eastAsia="Calibri" w:cs="Calibri"/>
          <w:color w:val="000000" w:themeColor="text1"/>
        </w:rPr>
      </w:pPr>
      <w:r w:rsidRPr="07DF431C">
        <w:rPr>
          <w:rFonts w:ascii="Calibri" w:hAnsi="Calibri" w:eastAsia="Calibri" w:cs="Calibri"/>
          <w:b/>
          <w:bCs/>
          <w:color w:val="000000" w:themeColor="text1"/>
        </w:rPr>
        <w:t xml:space="preserve">Location: </w:t>
      </w:r>
      <w:r w:rsidRPr="07DF431C">
        <w:rPr>
          <w:rFonts w:ascii="Calibri" w:hAnsi="Calibri" w:eastAsia="Calibri" w:cs="Calibri"/>
          <w:color w:val="000000" w:themeColor="text1"/>
        </w:rPr>
        <w:t>Austin</w:t>
      </w:r>
      <w:r w:rsidRPr="07DF431C">
        <w:rPr>
          <w:rFonts w:ascii="Calibri" w:hAnsi="Calibri" w:eastAsia="Calibri" w:cs="Calibri"/>
          <w:b/>
          <w:bCs/>
          <w:color w:val="000000" w:themeColor="text1"/>
        </w:rPr>
        <w:t xml:space="preserve"> - </w:t>
      </w:r>
      <w:r w:rsidRPr="07DF431C">
        <w:rPr>
          <w:rFonts w:ascii="Calibri" w:hAnsi="Calibri" w:eastAsia="Calibri" w:cs="Calibri"/>
          <w:color w:val="000000" w:themeColor="text1"/>
        </w:rPr>
        <w:t>J.J Pickle Research Center (North Austin)</w:t>
      </w:r>
    </w:p>
    <w:p w:rsidR="00885210" w:rsidP="656337A3" w:rsidRDefault="4A8F7537" w14:paraId="6C63460E" w14:textId="2A0313A2">
      <w:pPr>
        <w:spacing w:line="240" w:lineRule="auto"/>
        <w:jc w:val="both"/>
        <w:rPr>
          <w:rFonts w:ascii="Calibri" w:hAnsi="Calibri" w:eastAsia="Calibri" w:cs="Calibri"/>
        </w:rPr>
      </w:pPr>
      <w:r w:rsidRPr="656337A3" w:rsidR="656337A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Number of Vacancies:</w:t>
      </w:r>
      <w:r w:rsidRPr="656337A3" w:rsidR="656337A3">
        <w:rPr>
          <w:rFonts w:ascii="Calibri" w:hAnsi="Calibri" w:eastAsia="Calibri" w:cs="Calibri"/>
          <w:b w:val="1"/>
          <w:bCs w:val="1"/>
          <w:color w:val="FF0000"/>
        </w:rPr>
        <w:t xml:space="preserve"> </w:t>
      </w:r>
      <w:r w:rsidRPr="656337A3" w:rsidR="656337A3">
        <w:rPr>
          <w:rFonts w:ascii="Calibri" w:hAnsi="Calibri" w:eastAsia="Calibri" w:cs="Calibri"/>
          <w:b w:val="0"/>
          <w:bCs w:val="0"/>
          <w:color w:val="auto"/>
        </w:rPr>
        <w:t>3</w:t>
      </w:r>
    </w:p>
    <w:p w:rsidR="00885210" w:rsidP="571A37FF" w:rsidRDefault="4EEB48DA" w14:paraId="03D6B834" w14:textId="4703E490">
      <w:pPr>
        <w:spacing/>
        <w:contextualSpacing/>
        <w:jc w:val="both"/>
        <w:rPr>
          <w:rFonts w:ascii="Calibri" w:hAnsi="Calibri" w:eastAsia="Calibri" w:cs="Calibri"/>
          <w:color w:val="000000" w:themeColor="text1" w:themeTint="FF" w:themeShade="FF"/>
        </w:rPr>
      </w:pPr>
      <w:r w:rsidRPr="571A37FF" w:rsidR="571A37FF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General Notes: </w:t>
      </w:r>
      <w:r w:rsidRPr="571A37FF" w:rsidR="571A37FF">
        <w:rPr>
          <w:rFonts w:ascii="Calibri" w:hAnsi="Calibri" w:eastAsia="Calibri" w:cs="Calibri"/>
          <w:color w:val="000000" w:themeColor="text1" w:themeTint="FF" w:themeShade="FF"/>
        </w:rPr>
        <w:t>Those selected will be required to attend training in May.</w:t>
      </w:r>
    </w:p>
    <w:p w:rsidR="00885210" w:rsidP="4A8F7537" w:rsidRDefault="00885210" w14:paraId="60E14984" w14:textId="44E43CAC">
      <w:pPr>
        <w:spacing w:line="240" w:lineRule="auto"/>
        <w:jc w:val="both"/>
        <w:rPr>
          <w:rFonts w:ascii="Calibri" w:hAnsi="Calibri" w:eastAsia="Calibri" w:cs="Calibri"/>
          <w:b/>
          <w:bCs/>
          <w:color w:val="000000" w:themeColor="text1"/>
        </w:rPr>
      </w:pPr>
    </w:p>
    <w:p w:rsidRPr="00A03B23" w:rsidR="00A03B23" w:rsidP="00A03B23" w:rsidRDefault="00A03B23" w14:paraId="5AEEA36A" w14:textId="75FCD99F">
      <w:pPr>
        <w:spacing w:line="240" w:lineRule="auto"/>
        <w:rPr>
          <w:rFonts w:ascii="Calibri" w:hAnsi="Calibri" w:eastAsia="Calibri" w:cs="Calibri"/>
          <w:b w:val="1"/>
          <w:bCs w:val="1"/>
          <w:color w:val="000000" w:themeColor="text1"/>
        </w:rPr>
      </w:pPr>
      <w:r w:rsidRPr="571A37FF" w:rsidR="571A37FF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GeoFORCE</w:t>
      </w:r>
      <w:r w:rsidRPr="571A37FF" w:rsidR="571A37FF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Mission </w:t>
      </w:r>
    </w:p>
    <w:p w:rsidR="571A37FF" w:rsidP="571A37FF" w:rsidRDefault="571A37FF" w14:paraId="1FA18AB5" w14:textId="6533E817">
      <w:p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proofErr w:type="spellStart"/>
      <w:r w:rsidRPr="571A37FF" w:rsidR="571A37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GeoFORCE</w:t>
      </w:r>
      <w:proofErr w:type="spellEnd"/>
      <w:r w:rsidRPr="571A37FF" w:rsidR="571A37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is a youth education outreach program that recruits students in Austin, Houston, and Southwest Texas. The Jackson School of Geosciences at the University of Texas created </w:t>
      </w:r>
      <w:proofErr w:type="spellStart"/>
      <w:r w:rsidRPr="571A37FF" w:rsidR="571A37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GeoFORCE</w:t>
      </w:r>
      <w:proofErr w:type="spellEnd"/>
      <w:r w:rsidRPr="571A37FF" w:rsidR="571A37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identify and develop the next generation of STEM leadership for discovery, research, and management of energy, minerals, water, the environment, and natural hazards for the benefit of society.</w:t>
      </w:r>
    </w:p>
    <w:p w:rsidRPr="00A03B23" w:rsidR="00A03B23" w:rsidP="00A03B23" w:rsidRDefault="00A03B23" w14:paraId="06FF2E28" w14:textId="77777777">
      <w:pPr>
        <w:spacing w:line="240" w:lineRule="auto"/>
        <w:rPr>
          <w:rFonts w:ascii="Calibri" w:hAnsi="Calibri" w:eastAsia="Calibri" w:cs="Calibri"/>
          <w:color w:val="000000" w:themeColor="text1"/>
        </w:rPr>
      </w:pPr>
    </w:p>
    <w:p w:rsidR="00885210" w:rsidP="07DF431C" w:rsidRDefault="07DF431C" w14:paraId="51BBF5CE" w14:textId="22667F3B">
      <w:pPr>
        <w:spacing w:line="240" w:lineRule="auto"/>
        <w:rPr>
          <w:rFonts w:ascii="Calibri" w:hAnsi="Calibri" w:eastAsia="Calibri" w:cs="Calibri"/>
          <w:color w:val="000000" w:themeColor="text1"/>
        </w:rPr>
      </w:pPr>
      <w:r w:rsidRPr="07DF431C">
        <w:rPr>
          <w:rFonts w:ascii="Calibri" w:hAnsi="Calibri" w:eastAsia="Calibri" w:cs="Calibri"/>
          <w:b/>
          <w:bCs/>
          <w:color w:val="000000" w:themeColor="text1"/>
        </w:rPr>
        <w:t>Position Description</w:t>
      </w:r>
    </w:p>
    <w:p w:rsidR="00885210" w:rsidP="07DF431C" w:rsidRDefault="4EEB48DA" w14:paraId="7FD93368" w14:textId="6F8A4F16">
      <w:pPr>
        <w:spacing w:line="240" w:lineRule="auto"/>
        <w:rPr>
          <w:rFonts w:ascii="Calibri" w:hAnsi="Calibri" w:eastAsia="Calibri" w:cs="Calibri"/>
          <w:color w:val="000000" w:themeColor="text1"/>
        </w:rPr>
      </w:pPr>
      <w:proofErr w:type="spellStart"/>
      <w:r w:rsidRPr="4EEB48DA">
        <w:rPr>
          <w:rFonts w:ascii="Calibri" w:hAnsi="Calibri" w:eastAsia="Calibri" w:cs="Calibri"/>
          <w:color w:val="000000" w:themeColor="text1"/>
        </w:rPr>
        <w:t>GeoFORCE</w:t>
      </w:r>
      <w:proofErr w:type="spellEnd"/>
      <w:r w:rsidRPr="4EEB48DA">
        <w:rPr>
          <w:rFonts w:ascii="Calibri" w:hAnsi="Calibri" w:eastAsia="Calibri" w:cs="Calibri"/>
          <w:color w:val="000000" w:themeColor="text1"/>
        </w:rPr>
        <w:t xml:space="preserve"> </w:t>
      </w:r>
      <w:r w:rsidR="00A03B23">
        <w:rPr>
          <w:rFonts w:ascii="Calibri" w:hAnsi="Calibri" w:eastAsia="Calibri" w:cs="Calibri"/>
          <w:color w:val="000000" w:themeColor="text1"/>
        </w:rPr>
        <w:t xml:space="preserve">Peer-Learning Assistants (PLAs) support the math and science institute. A transition-to-college bridge program that educates </w:t>
      </w:r>
      <w:proofErr w:type="spellStart"/>
      <w:r w:rsidR="00A03B23">
        <w:rPr>
          <w:rFonts w:ascii="Calibri" w:hAnsi="Calibri" w:eastAsia="Calibri" w:cs="Calibri"/>
          <w:color w:val="000000" w:themeColor="text1"/>
        </w:rPr>
        <w:t>GeoFORCE</w:t>
      </w:r>
      <w:proofErr w:type="spellEnd"/>
      <w:r w:rsidR="00A03B23">
        <w:rPr>
          <w:rFonts w:ascii="Calibri" w:hAnsi="Calibri" w:eastAsia="Calibri" w:cs="Calibri"/>
          <w:color w:val="000000" w:themeColor="text1"/>
        </w:rPr>
        <w:t xml:space="preserve"> alumni and other incoming college first years on calculus, chemistry, and physics.</w:t>
      </w:r>
    </w:p>
    <w:p w:rsidR="00885210" w:rsidP="07DF431C" w:rsidRDefault="00885210" w14:paraId="0F377C54" w14:textId="7B5A9328">
      <w:pPr>
        <w:spacing w:line="240" w:lineRule="auto"/>
        <w:rPr>
          <w:rFonts w:ascii="Calibri" w:hAnsi="Calibri" w:eastAsia="Calibri" w:cs="Calibri"/>
          <w:color w:val="000000" w:themeColor="text1"/>
        </w:rPr>
      </w:pPr>
    </w:p>
    <w:p w:rsidR="00885210" w:rsidP="07DF431C" w:rsidRDefault="07DF431C" w14:paraId="34AF5E5D" w14:textId="4F0220CD">
      <w:pPr>
        <w:spacing w:line="240" w:lineRule="auto"/>
        <w:rPr>
          <w:rFonts w:ascii="Calibri" w:hAnsi="Calibri" w:eastAsia="Calibri" w:cs="Calibri"/>
          <w:color w:val="000000" w:themeColor="text1"/>
        </w:rPr>
      </w:pPr>
      <w:r w:rsidRPr="07DF431C">
        <w:rPr>
          <w:rFonts w:ascii="Calibri" w:hAnsi="Calibri" w:eastAsia="Calibri" w:cs="Calibri"/>
          <w:b/>
          <w:bCs/>
          <w:color w:val="000000" w:themeColor="text1"/>
        </w:rPr>
        <w:t>Essential Functions</w:t>
      </w:r>
    </w:p>
    <w:p w:rsidR="00885210" w:rsidP="571A37FF" w:rsidRDefault="00A03B23" w14:paraId="590E96EE" w14:textId="6C12E472">
      <w:pPr>
        <w:pStyle w:val="ListParagraph"/>
        <w:numPr>
          <w:ilvl w:val="0"/>
          <w:numId w:val="4"/>
        </w:numPr>
        <w:spacing w:line="240" w:lineRule="auto"/>
        <w:rPr>
          <w:rFonts w:eastAsia="" w:eastAsiaTheme="minorEastAsia"/>
          <w:color w:val="000000" w:themeColor="text1"/>
        </w:rPr>
      </w:pPr>
      <w:r w:rsidRPr="571A37FF" w:rsidR="571A37FF">
        <w:rPr>
          <w:rFonts w:ascii="Calibri" w:hAnsi="Calibri" w:eastAsia="Calibri" w:cs="Calibri"/>
          <w:color w:val="000000" w:themeColor="text1" w:themeTint="FF" w:themeShade="FF"/>
        </w:rPr>
        <w:t xml:space="preserve">Tutor students in your assigned educational expertise (calculus, chemistry, or physics). 75% </w:t>
      </w:r>
    </w:p>
    <w:p w:rsidR="00885210" w:rsidP="4EEB48DA" w:rsidRDefault="00A03B23" w14:paraId="6EAEDD7E" w14:textId="43E79A7A">
      <w:pPr>
        <w:pStyle w:val="ListParagraph"/>
        <w:numPr>
          <w:ilvl w:val="0"/>
          <w:numId w:val="4"/>
        </w:numPr>
        <w:spacing w:line="240" w:lineRule="auto"/>
        <w:rPr>
          <w:rFonts w:eastAsiaTheme="minorEastAsia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>Support the instructors in review activities and assessments. 10%</w:t>
      </w:r>
    </w:p>
    <w:p w:rsidR="00885210" w:rsidP="571A37FF" w:rsidRDefault="00A03B23" w14:paraId="4343FF39" w14:textId="0FEAD178">
      <w:pPr>
        <w:pStyle w:val="ListParagraph"/>
        <w:numPr>
          <w:ilvl w:val="0"/>
          <w:numId w:val="4"/>
        </w:numPr>
        <w:spacing w:line="240" w:lineRule="auto"/>
        <w:rPr>
          <w:rFonts w:eastAsia="" w:eastAsiaTheme="minorEastAsia"/>
          <w:color w:val="000000" w:themeColor="text1"/>
        </w:rPr>
      </w:pPr>
      <w:r w:rsidRPr="571A37FF" w:rsidR="571A37FF">
        <w:rPr>
          <w:rFonts w:ascii="Calibri" w:hAnsi="Calibri" w:eastAsia="Calibri" w:cs="Calibri"/>
          <w:color w:val="000000" w:themeColor="text1" w:themeTint="FF" w:themeShade="FF"/>
        </w:rPr>
        <w:t>Support the coordinator in making sure the students are safe and where they need to be for instruction. 10%</w:t>
      </w:r>
    </w:p>
    <w:p w:rsidR="00885210" w:rsidP="4EEB48DA" w:rsidRDefault="4EEB48DA" w14:paraId="2E268F8F" w14:textId="67B1B741">
      <w:pPr>
        <w:pStyle w:val="ListParagraph"/>
        <w:numPr>
          <w:ilvl w:val="0"/>
          <w:numId w:val="4"/>
        </w:numPr>
        <w:spacing w:line="240" w:lineRule="auto"/>
        <w:rPr>
          <w:rFonts w:eastAsiaTheme="minorEastAsia"/>
          <w:color w:val="000000" w:themeColor="text1"/>
        </w:rPr>
      </w:pPr>
      <w:r w:rsidRPr="4EEB48DA">
        <w:rPr>
          <w:rFonts w:ascii="Calibri" w:hAnsi="Calibri" w:eastAsia="Calibri" w:cs="Calibri"/>
          <w:color w:val="000000" w:themeColor="text1"/>
        </w:rPr>
        <w:t>Other duties assigned by the coordinator. 5%</w:t>
      </w:r>
    </w:p>
    <w:p w:rsidR="00885210" w:rsidP="07DF431C" w:rsidRDefault="00885210" w14:paraId="3E4E3380" w14:textId="4E79B620">
      <w:pPr>
        <w:spacing w:line="240" w:lineRule="auto"/>
        <w:rPr>
          <w:rFonts w:ascii="Calibri" w:hAnsi="Calibri" w:eastAsia="Calibri" w:cs="Calibri"/>
          <w:color w:val="000000" w:themeColor="text1"/>
        </w:rPr>
      </w:pPr>
    </w:p>
    <w:p w:rsidR="00885210" w:rsidP="07DF431C" w:rsidRDefault="07DF431C" w14:paraId="0FD0F448" w14:textId="701F2C55">
      <w:pPr>
        <w:spacing w:line="240" w:lineRule="auto"/>
        <w:rPr>
          <w:rFonts w:ascii="Calibri" w:hAnsi="Calibri" w:eastAsia="Calibri" w:cs="Calibri"/>
          <w:color w:val="000000" w:themeColor="text1"/>
        </w:rPr>
      </w:pPr>
      <w:r w:rsidRPr="07DF431C">
        <w:rPr>
          <w:rFonts w:ascii="Calibri" w:hAnsi="Calibri" w:eastAsia="Calibri" w:cs="Calibri"/>
          <w:b/>
          <w:bCs/>
          <w:color w:val="000000" w:themeColor="text1"/>
        </w:rPr>
        <w:t>Required Qualifications</w:t>
      </w:r>
    </w:p>
    <w:p w:rsidR="00885210" w:rsidP="4EEB48DA" w:rsidRDefault="4EEB48DA" w14:paraId="1F0543D2" w14:textId="3EFD12A5">
      <w:pPr>
        <w:spacing w:line="240" w:lineRule="auto"/>
        <w:rPr>
          <w:rFonts w:eastAsiaTheme="minorEastAsia"/>
          <w:color w:val="000000" w:themeColor="text1"/>
        </w:rPr>
      </w:pPr>
      <w:r w:rsidRPr="4EEB48DA">
        <w:rPr>
          <w:rFonts w:ascii="Calibri" w:hAnsi="Calibri" w:eastAsia="Calibri" w:cs="Calibri"/>
          <w:color w:val="000000" w:themeColor="text1"/>
        </w:rPr>
        <w:t>Recent graduate or currently enrolled at a 4-year college or university.</w:t>
      </w:r>
    </w:p>
    <w:p w:rsidRPr="009D0372" w:rsidR="009D0372" w:rsidP="4EEB48DA" w:rsidRDefault="009D0372" w14:paraId="46478C56" w14:textId="490568ED">
      <w:pPr>
        <w:spacing w:line="240" w:lineRule="auto"/>
        <w:rPr>
          <w:rFonts w:ascii="Calibri" w:hAnsi="Calibri" w:eastAsia="Calibri" w:cs="Calibri"/>
          <w:color w:val="000000" w:themeColor="text1"/>
        </w:rPr>
      </w:pPr>
    </w:p>
    <w:p w:rsidR="00885210" w:rsidP="07DF431C" w:rsidRDefault="07DF431C" w14:paraId="6308E2F3" w14:textId="4F448F3F">
      <w:pPr>
        <w:spacing w:line="240" w:lineRule="auto"/>
        <w:rPr>
          <w:rFonts w:ascii="Calibri" w:hAnsi="Calibri" w:eastAsia="Calibri" w:cs="Calibri"/>
          <w:color w:val="000000" w:themeColor="text1"/>
        </w:rPr>
      </w:pPr>
      <w:r w:rsidRPr="07DF431C">
        <w:rPr>
          <w:rFonts w:ascii="Calibri" w:hAnsi="Calibri" w:eastAsia="Calibri" w:cs="Calibri"/>
          <w:b/>
          <w:bCs/>
          <w:color w:val="000000" w:themeColor="text1"/>
        </w:rPr>
        <w:lastRenderedPageBreak/>
        <w:t>Preferred Qualifications</w:t>
      </w:r>
    </w:p>
    <w:p w:rsidR="00885210" w:rsidP="07DF431C" w:rsidRDefault="07DF431C" w14:paraId="1850DD84" w14:textId="3FBE80C2">
      <w:pPr>
        <w:spacing w:line="240" w:lineRule="auto"/>
        <w:rPr>
          <w:rFonts w:ascii="Calibri" w:hAnsi="Calibri" w:eastAsia="Calibri" w:cs="Calibri"/>
          <w:color w:val="000000" w:themeColor="text1"/>
        </w:rPr>
      </w:pPr>
      <w:r w:rsidRPr="07DF431C">
        <w:rPr>
          <w:rFonts w:ascii="Calibri" w:hAnsi="Calibri" w:eastAsia="Calibri" w:cs="Calibri"/>
          <w:color w:val="000000" w:themeColor="text1"/>
        </w:rPr>
        <w:t xml:space="preserve">Pursuing a Bachelor's degree in STEM or STEM education field. </w:t>
      </w:r>
    </w:p>
    <w:p w:rsidR="009D0372" w:rsidP="07DF431C" w:rsidRDefault="009D0372" w14:paraId="5B768458" w14:textId="77777777">
      <w:pPr>
        <w:spacing w:line="240" w:lineRule="auto"/>
        <w:rPr>
          <w:rFonts w:ascii="Calibri" w:hAnsi="Calibri" w:eastAsia="Calibri" w:cs="Calibri"/>
          <w:color w:val="000000" w:themeColor="text1"/>
        </w:rPr>
      </w:pPr>
    </w:p>
    <w:p w:rsidR="00885210" w:rsidP="07DF431C" w:rsidRDefault="07DF431C" w14:paraId="3E0ECEC0" w14:textId="6EA3ACB8">
      <w:pPr>
        <w:spacing w:line="240" w:lineRule="auto"/>
        <w:rPr>
          <w:rFonts w:ascii="Calibri" w:hAnsi="Calibri" w:eastAsia="Calibri" w:cs="Calibri"/>
          <w:color w:val="000000" w:themeColor="text1"/>
        </w:rPr>
      </w:pPr>
      <w:r w:rsidRPr="07DF431C">
        <w:rPr>
          <w:rFonts w:ascii="Calibri" w:hAnsi="Calibri" w:eastAsia="Calibri" w:cs="Calibri"/>
          <w:b/>
          <w:bCs/>
          <w:color w:val="000000" w:themeColor="text1"/>
        </w:rPr>
        <w:t>Working Conditions</w:t>
      </w:r>
    </w:p>
    <w:p w:rsidRPr="00A03B23" w:rsidR="00885210" w:rsidP="7479ACEB" w:rsidRDefault="07DF431C" w14:paraId="6540535F" w14:textId="4834FEB9">
      <w:pPr>
        <w:pStyle w:val="ListParagraph"/>
        <w:numPr>
          <w:ilvl w:val="0"/>
          <w:numId w:val="2"/>
        </w:numPr>
        <w:spacing w:line="240" w:lineRule="auto"/>
        <w:jc w:val="both"/>
        <w:rPr>
          <w:rFonts w:eastAsia="" w:eastAsiaTheme="minorEastAsia"/>
          <w:color w:val="000000" w:themeColor="text1"/>
        </w:rPr>
      </w:pPr>
      <w:r w:rsidRPr="7479ACEB" w:rsidR="7479ACEB">
        <w:rPr>
          <w:rFonts w:ascii="Calibri" w:hAnsi="Calibri" w:eastAsia="Calibri" w:cs="Calibri"/>
          <w:color w:val="000000" w:themeColor="text1" w:themeTint="FF" w:themeShade="FF"/>
        </w:rPr>
        <w:t>May work in all weather conditions.</w:t>
      </w:r>
    </w:p>
    <w:p w:rsidR="7479ACEB" w:rsidP="7479ACEB" w:rsidRDefault="7479ACEB" w14:paraId="48C625FB" w14:textId="437B993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 w:eastAsia="Calibri" w:cs="Calibri" w:eastAsiaTheme="minorEastAsia"/>
          <w:color w:val="000000" w:themeColor="text1" w:themeTint="FF" w:themeShade="FF"/>
        </w:rPr>
      </w:pPr>
      <w:r w:rsidRPr="7479ACEB" w:rsidR="7479ACEB">
        <w:rPr>
          <w:rFonts w:ascii="Calibri" w:hAnsi="Calibri" w:eastAsia="Calibri" w:cs="Calibri" w:eastAsiaTheme="minorEastAsia"/>
          <w:color w:val="000000" w:themeColor="text1" w:themeTint="FF" w:themeShade="FF"/>
        </w:rPr>
        <w:t>May work outside.</w:t>
      </w:r>
    </w:p>
    <w:p w:rsidR="00885210" w:rsidP="7479ACEB" w:rsidRDefault="07DF431C" w14:paraId="6E7A1232" w14:textId="56FA0640">
      <w:pPr>
        <w:pStyle w:val="ListParagraph"/>
        <w:numPr>
          <w:ilvl w:val="0"/>
          <w:numId w:val="2"/>
        </w:numPr>
        <w:spacing w:line="240" w:lineRule="auto"/>
        <w:jc w:val="both"/>
        <w:rPr>
          <w:rFonts w:eastAsia="" w:eastAsiaTheme="minorEastAsia"/>
          <w:color w:val="000000" w:themeColor="text1"/>
        </w:rPr>
      </w:pPr>
      <w:r w:rsidRPr="7479ACEB" w:rsidR="7479ACEB">
        <w:rPr>
          <w:rFonts w:ascii="Calibri" w:hAnsi="Calibri" w:eastAsia="Calibri" w:cs="Calibri"/>
          <w:color w:val="000000" w:themeColor="text1" w:themeTint="FF" w:themeShade="FF"/>
        </w:rPr>
        <w:t>May work around standard office conditions.</w:t>
      </w:r>
    </w:p>
    <w:p w:rsidR="7479ACEB" w:rsidP="7479ACEB" w:rsidRDefault="7479ACEB" w14:paraId="6C1D687D" w14:textId="1B07AEC2">
      <w:pPr>
        <w:pStyle w:val="ListParagraph"/>
        <w:numPr>
          <w:ilvl w:val="0"/>
          <w:numId w:val="2"/>
        </w:numPr>
        <w:spacing w:line="240" w:lineRule="auto"/>
        <w:jc w:val="both"/>
        <w:rPr>
          <w:rFonts w:eastAsia="" w:eastAsiaTheme="minorEastAsia"/>
          <w:color w:val="000000" w:themeColor="text1" w:themeTint="FF" w:themeShade="FF"/>
        </w:rPr>
      </w:pPr>
      <w:r w:rsidRPr="7479ACEB" w:rsidR="7479ACEB">
        <w:rPr>
          <w:rFonts w:ascii="Calibri" w:hAnsi="Calibri" w:eastAsia="Calibri" w:cs="Calibri" w:eastAsiaTheme="minorEastAsia"/>
          <w:color w:val="000000" w:themeColor="text1" w:themeTint="FF" w:themeShade="FF"/>
        </w:rPr>
        <w:t>May involve airplane, bus, and/or automobile travel.</w:t>
      </w:r>
    </w:p>
    <w:p w:rsidR="00885210" w:rsidP="07DF431C" w:rsidRDefault="00885210" w14:paraId="03BF76A7" w14:textId="7F1955A3">
      <w:pPr>
        <w:spacing w:line="240" w:lineRule="auto"/>
        <w:rPr>
          <w:rFonts w:ascii="Calibri" w:hAnsi="Calibri" w:eastAsia="Calibri" w:cs="Calibri"/>
          <w:color w:val="000000" w:themeColor="text1"/>
        </w:rPr>
      </w:pPr>
    </w:p>
    <w:p w:rsidR="00885210" w:rsidP="07DF431C" w:rsidRDefault="07DF431C" w14:paraId="6D7387F8" w14:textId="0F80A74F">
      <w:pPr>
        <w:spacing w:line="240" w:lineRule="auto"/>
        <w:rPr>
          <w:rFonts w:ascii="Calibri" w:hAnsi="Calibri" w:eastAsia="Calibri" w:cs="Calibri"/>
          <w:color w:val="000000" w:themeColor="text1"/>
        </w:rPr>
      </w:pPr>
      <w:r w:rsidRPr="07DF431C">
        <w:rPr>
          <w:rFonts w:ascii="Calibri" w:hAnsi="Calibri" w:eastAsia="Calibri" w:cs="Calibri"/>
          <w:b/>
          <w:bCs/>
          <w:color w:val="000000" w:themeColor="text1"/>
        </w:rPr>
        <w:t>Notes</w:t>
      </w:r>
    </w:p>
    <w:p w:rsidR="00885210" w:rsidP="07DF431C" w:rsidRDefault="07DF431C" w14:paraId="3E3D7AE2" w14:textId="16CD716C">
      <w:pPr>
        <w:spacing w:line="240" w:lineRule="auto"/>
        <w:rPr>
          <w:rFonts w:ascii="Calibri" w:hAnsi="Calibri" w:eastAsia="Calibri" w:cs="Calibri"/>
          <w:color w:val="000000" w:themeColor="text1"/>
        </w:rPr>
      </w:pPr>
      <w:r w:rsidRPr="571A37FF" w:rsidR="571A37FF">
        <w:rPr>
          <w:rFonts w:ascii="Calibri" w:hAnsi="Calibri" w:eastAsia="Calibri" w:cs="Calibri"/>
          <w:color w:val="000000" w:themeColor="text1" w:themeTint="FF" w:themeShade="FF"/>
        </w:rPr>
        <w:t xml:space="preserve">Candidates for the </w:t>
      </w:r>
      <w:proofErr w:type="spellStart"/>
      <w:r w:rsidRPr="571A37FF" w:rsidR="571A37FF">
        <w:rPr>
          <w:rFonts w:ascii="Calibri" w:hAnsi="Calibri" w:eastAsia="Calibri" w:cs="Calibri"/>
          <w:color w:val="000000" w:themeColor="text1" w:themeTint="FF" w:themeShade="FF"/>
        </w:rPr>
        <w:t>GeoFORCE</w:t>
      </w:r>
      <w:proofErr w:type="spellEnd"/>
      <w:r w:rsidRPr="571A37FF" w:rsidR="571A37FF">
        <w:rPr>
          <w:rFonts w:ascii="Calibri" w:hAnsi="Calibri" w:eastAsia="Calibri" w:cs="Calibri"/>
          <w:color w:val="000000" w:themeColor="text1" w:themeTint="FF" w:themeShade="FF"/>
        </w:rPr>
        <w:t xml:space="preserve"> Counselor position </w:t>
      </w:r>
      <w:proofErr w:type="gramStart"/>
      <w:r w:rsidRPr="571A37FF" w:rsidR="571A37FF">
        <w:rPr>
          <w:rFonts w:ascii="Calibri" w:hAnsi="Calibri" w:eastAsia="Calibri" w:cs="Calibri"/>
          <w:color w:val="000000" w:themeColor="text1" w:themeTint="FF" w:themeShade="FF"/>
        </w:rPr>
        <w:t>are</w:t>
      </w:r>
      <w:proofErr w:type="gramEnd"/>
      <w:r w:rsidRPr="571A37FF" w:rsidR="571A37FF">
        <w:rPr>
          <w:rFonts w:ascii="Calibri" w:hAnsi="Calibri" w:eastAsia="Calibri" w:cs="Calibri"/>
          <w:color w:val="000000" w:themeColor="text1" w:themeTint="FF" w:themeShade="FF"/>
        </w:rPr>
        <w:t xml:space="preserve"> subject to all UT all policies as set forth by the University of Texas Human Resources and </w:t>
      </w:r>
      <w:proofErr w:type="spellStart"/>
      <w:r w:rsidRPr="571A37FF" w:rsidR="571A37FF">
        <w:rPr>
          <w:rFonts w:ascii="Calibri" w:hAnsi="Calibri" w:eastAsia="Calibri" w:cs="Calibri"/>
          <w:color w:val="000000" w:themeColor="text1" w:themeTint="FF" w:themeShade="FF"/>
        </w:rPr>
        <w:t>GeoFORCE</w:t>
      </w:r>
      <w:proofErr w:type="spellEnd"/>
      <w:r w:rsidRPr="571A37FF" w:rsidR="571A37FF">
        <w:rPr>
          <w:rFonts w:ascii="Calibri" w:hAnsi="Calibri" w:eastAsia="Calibri" w:cs="Calibri"/>
          <w:color w:val="000000" w:themeColor="text1" w:themeTint="FF" w:themeShade="FF"/>
        </w:rPr>
        <w:t xml:space="preserve"> Texas:</w:t>
      </w:r>
    </w:p>
    <w:p w:rsidR="00885210" w:rsidP="07DF431C" w:rsidRDefault="00A03B23" w14:paraId="25B51E08" w14:textId="34A5D1EA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color w:val="000000" w:themeColor="text1"/>
        </w:rPr>
      </w:pPr>
      <w:hyperlink r:id="rId6">
        <w:r w:rsidRPr="07DF431C" w:rsidR="07DF431C">
          <w:rPr>
            <w:rStyle w:val="Hyperlink"/>
            <w:rFonts w:ascii="Calibri" w:hAnsi="Calibri" w:eastAsia="Calibri" w:cs="Calibri"/>
          </w:rPr>
          <w:t>UT Camp Worker Guide</w:t>
        </w:r>
      </w:hyperlink>
    </w:p>
    <w:p w:rsidR="00885210" w:rsidP="07DF431C" w:rsidRDefault="07DF431C" w14:paraId="6E2D1779" w14:textId="4EF461A4">
      <w:pPr>
        <w:pStyle w:val="ListParagraph"/>
        <w:numPr>
          <w:ilvl w:val="1"/>
          <w:numId w:val="1"/>
        </w:numPr>
        <w:spacing w:line="240" w:lineRule="auto"/>
        <w:rPr>
          <w:rFonts w:eastAsiaTheme="minorEastAsia"/>
          <w:color w:val="000000" w:themeColor="text1"/>
        </w:rPr>
      </w:pPr>
      <w:r w:rsidRPr="07DF431C">
        <w:rPr>
          <w:rFonts w:ascii="Calibri" w:hAnsi="Calibri" w:eastAsia="Calibri" w:cs="Calibri"/>
          <w:color w:val="000000" w:themeColor="text1"/>
        </w:rPr>
        <w:t>A criminal history background check will be required for finalist(s) under consideration for this position.</w:t>
      </w:r>
    </w:p>
    <w:p w:rsidR="269CB8B3" w:rsidP="571A37FF" w:rsidRDefault="269CB8B3" w14:paraId="7C2390DC" w14:textId="39DB58D6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240" w:lineRule="auto"/>
        <w:ind/>
        <w:rPr>
          <w:rFonts w:eastAsia="" w:eastAsiaTheme="minorEastAsia"/>
          <w:color w:val="000000" w:themeColor="text1" w:themeTint="FF" w:themeShade="FF"/>
        </w:rPr>
      </w:pPr>
      <w:r w:rsidRPr="571A37FF" w:rsidR="571A37FF">
        <w:rPr>
          <w:rFonts w:ascii="Calibri" w:hAnsi="Calibri" w:eastAsia="Calibri" w:cs="Calibri"/>
          <w:color w:val="000000" w:themeColor="text1" w:themeTint="FF" w:themeShade="FF"/>
        </w:rPr>
        <w:t>If hired, you will be required to complete the federal Employment Eligibility Verification form, I-9. You will be required to present acceptable, original documents</w:t>
      </w:r>
      <w:r w:rsidRPr="571A37FF" w:rsidR="571A37FF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</w:t>
      </w:r>
      <w:r w:rsidRPr="571A37FF" w:rsidR="571A37FF">
        <w:rPr>
          <w:rFonts w:ascii="Calibri" w:hAnsi="Calibri" w:eastAsia="Calibri" w:cs="Calibri"/>
          <w:color w:val="000000" w:themeColor="text1" w:themeTint="FF" w:themeShade="FF"/>
        </w:rPr>
        <w:t>to prove your identity and authorization to work in the United States. Information from the documents will be submitted to the federal E-Verify system for verification. Documents must be presented no later than the third day of employment. Failure to do so will result in dismissal.</w:t>
      </w:r>
    </w:p>
    <w:sectPr w:rsidR="0088521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6D967"/>
    <w:multiLevelType w:val="hybridMultilevel"/>
    <w:tmpl w:val="16E011AA"/>
    <w:lvl w:ilvl="0" w:tplc="1FAA32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B23E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94BF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CA11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C05A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5E70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C497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ACAC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A6EA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8DE8A1"/>
    <w:multiLevelType w:val="hybridMultilevel"/>
    <w:tmpl w:val="990AC28E"/>
    <w:lvl w:ilvl="0" w:tplc="43BA8E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6680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8CD3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C8E6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4644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0E8A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C874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D2A4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D07F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242D875"/>
    <w:multiLevelType w:val="hybridMultilevel"/>
    <w:tmpl w:val="DDAE1C52"/>
    <w:lvl w:ilvl="0" w:tplc="FA10EC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564E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5369F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0EF5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126AB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F8E3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8A70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2449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8E70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AB20AB6"/>
    <w:multiLevelType w:val="hybridMultilevel"/>
    <w:tmpl w:val="735E6AF0"/>
    <w:lvl w:ilvl="0" w:tplc="F7668A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AAFF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AA6B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CE83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A8B8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E460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E2CE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B6F9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E09F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4CBBB0"/>
    <w:rsid w:val="000017AF"/>
    <w:rsid w:val="0053692A"/>
    <w:rsid w:val="00885210"/>
    <w:rsid w:val="009D0372"/>
    <w:rsid w:val="00A03B23"/>
    <w:rsid w:val="00E10737"/>
    <w:rsid w:val="034CBBB0"/>
    <w:rsid w:val="07DF431C"/>
    <w:rsid w:val="269CB8B3"/>
    <w:rsid w:val="4A8F7537"/>
    <w:rsid w:val="4EEB48DA"/>
    <w:rsid w:val="571A37FF"/>
    <w:rsid w:val="656337A3"/>
    <w:rsid w:val="6C89E987"/>
    <w:rsid w:val="7479ACEB"/>
    <w:rsid w:val="7AE1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CBBB0"/>
  <w15:chartTrackingRefBased/>
  <w15:docId w15:val="{B68F263F-2D55-4E49-81E3-67434161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0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hr.utexas.edu/sites/hr.utexas.edu/files/camp_workers_guide.pdf" TargetMode="External" Id="rId6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Alexa Palmer</dc:creator>
  <keywords/>
  <dc:description/>
  <lastModifiedBy>Jasmine Gulick</lastModifiedBy>
  <revision>7</revision>
  <dcterms:created xsi:type="dcterms:W3CDTF">2023-10-27T19:47:00.0000000Z</dcterms:created>
  <dcterms:modified xsi:type="dcterms:W3CDTF">2024-10-22T14:36:34.3813937Z</dcterms:modified>
</coreProperties>
</file>