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5936" w:rsidP="61B91BFD" w:rsidRDefault="61B91BFD" w14:paraId="288C7561" w14:textId="4172574F">
      <w:pPr>
        <w:spacing w:line="276" w:lineRule="auto"/>
        <w:jc w:val="center"/>
        <w:rPr>
          <w:rFonts w:ascii="Calibri" w:hAnsi="Calibri" w:eastAsia="Calibri" w:cs="Calibri"/>
          <w:b/>
          <w:bCs/>
          <w:color w:val="000000" w:themeColor="text1"/>
          <w:sz w:val="28"/>
          <w:szCs w:val="28"/>
        </w:rPr>
      </w:pPr>
      <w:r w:rsidRPr="61B91BFD">
        <w:rPr>
          <w:rFonts w:ascii="Calibri" w:hAnsi="Calibri" w:eastAsia="Calibri" w:cs="Calibri"/>
          <w:b/>
          <w:bCs/>
          <w:color w:val="000000" w:themeColor="text1"/>
          <w:sz w:val="28"/>
          <w:szCs w:val="28"/>
        </w:rPr>
        <w:t>Instructor for GeoFORCE</w:t>
      </w:r>
    </w:p>
    <w:p w:rsidR="00CA5936" w:rsidP="61B91BFD" w:rsidRDefault="61B91BFD" w14:paraId="0C3CD4E9" w14:textId="019E17BD">
      <w:pPr>
        <w:spacing w:line="276" w:lineRule="auto"/>
        <w:jc w:val="both"/>
        <w:rPr>
          <w:rFonts w:ascii="Calibri" w:hAnsi="Calibri" w:eastAsia="Calibri" w:cs="Calibri"/>
          <w:color w:val="000000" w:themeColor="text1"/>
        </w:rPr>
      </w:pPr>
      <w:r w:rsidRPr="2D0F8EA2" w:rsidR="2D0F8EA2">
        <w:rPr>
          <w:rFonts w:ascii="Calibri" w:hAnsi="Calibri" w:eastAsia="Calibri" w:cs="Calibri"/>
          <w:b w:val="1"/>
          <w:bCs w:val="1"/>
          <w:color w:val="000000" w:themeColor="text1" w:themeTint="FF" w:themeShade="FF"/>
        </w:rPr>
        <w:t>Hiring Department: Jackson School of Geosciences – GeoFORCE Texas</w:t>
      </w:r>
    </w:p>
    <w:p w:rsidR="00CA5936" w:rsidP="61B91BFD" w:rsidRDefault="61B91BFD" w14:paraId="58E81274" w14:textId="23EA3BE7">
      <w:pPr>
        <w:spacing w:line="276" w:lineRule="auto"/>
        <w:jc w:val="both"/>
        <w:rPr>
          <w:rFonts w:ascii="Calibri" w:hAnsi="Calibri" w:eastAsia="Calibri" w:cs="Calibri"/>
          <w:color w:val="000000" w:themeColor="text1"/>
        </w:rPr>
      </w:pPr>
      <w:r w:rsidRPr="61B91BFD">
        <w:rPr>
          <w:rFonts w:ascii="Calibri" w:hAnsi="Calibri" w:eastAsia="Calibri" w:cs="Calibri"/>
          <w:b/>
          <w:bCs/>
          <w:color w:val="000000" w:themeColor="text1"/>
        </w:rPr>
        <w:t>Program: GeoFORCE Texas</w:t>
      </w:r>
    </w:p>
    <w:p w:rsidR="00CA5936" w:rsidP="12A4871A" w:rsidRDefault="12A4871A" w14:paraId="531EED10" w14:textId="7CB47376">
      <w:pPr>
        <w:spacing w:line="240" w:lineRule="auto"/>
        <w:jc w:val="both"/>
        <w:rPr>
          <w:rFonts w:ascii="Calibri" w:hAnsi="Calibri" w:eastAsia="Calibri" w:cs="Calibri"/>
          <w:color w:val="000000" w:themeColor="text1"/>
        </w:rPr>
      </w:pPr>
      <w:r w:rsidRPr="4D3F7879" w:rsidR="4D3F7879">
        <w:rPr>
          <w:rFonts w:ascii="Calibri" w:hAnsi="Calibri" w:eastAsia="Calibri" w:cs="Calibri"/>
          <w:b w:val="1"/>
          <w:bCs w:val="1"/>
          <w:color w:val="000000" w:themeColor="text1" w:themeTint="FF" w:themeShade="FF"/>
        </w:rPr>
        <w:t xml:space="preserve">Compensation: </w:t>
      </w:r>
      <w:r w:rsidRPr="4D3F7879" w:rsidR="4D3F7879">
        <w:rPr>
          <w:rFonts w:ascii="Calibri" w:hAnsi="Calibri" w:eastAsia="Calibri" w:cs="Calibri"/>
        </w:rPr>
        <w:t>$40/hour + Food, Lodging, and Travel on Field Experiences</w:t>
      </w:r>
    </w:p>
    <w:p w:rsidR="00CA5936" w:rsidP="61B91BFD" w:rsidRDefault="61B91BFD" w14:paraId="4E37382E" w14:textId="18150802">
      <w:pPr>
        <w:spacing w:line="276" w:lineRule="auto"/>
        <w:jc w:val="both"/>
        <w:rPr>
          <w:rFonts w:ascii="Calibri" w:hAnsi="Calibri" w:eastAsia="Calibri" w:cs="Calibri"/>
          <w:color w:val="000000" w:themeColor="text1"/>
        </w:rPr>
      </w:pPr>
      <w:r w:rsidRPr="332B3222" w:rsidR="332B3222">
        <w:rPr>
          <w:rFonts w:ascii="Calibri" w:hAnsi="Calibri" w:eastAsia="Calibri" w:cs="Calibri"/>
          <w:b w:val="1"/>
          <w:bCs w:val="1"/>
          <w:color w:val="000000" w:themeColor="text1" w:themeTint="FF" w:themeShade="FF"/>
        </w:rPr>
        <w:t>Position Duration:</w:t>
      </w:r>
      <w:r w:rsidRPr="332B3222" w:rsidR="332B3222">
        <w:rPr>
          <w:rFonts w:ascii="Calibri" w:hAnsi="Calibri" w:eastAsia="Calibri" w:cs="Calibri"/>
          <w:color w:val="000000" w:themeColor="text1" w:themeTint="FF" w:themeShade="FF"/>
        </w:rPr>
        <w:t xml:space="preserve"> Temporary</w:t>
      </w:r>
    </w:p>
    <w:p w:rsidR="00CA5936" w:rsidP="61B91BFD" w:rsidRDefault="61B91BFD" w14:paraId="55F0467E" w14:textId="6D283294">
      <w:pPr>
        <w:spacing w:line="276" w:lineRule="auto"/>
        <w:jc w:val="both"/>
        <w:rPr>
          <w:rFonts w:ascii="Calibri" w:hAnsi="Calibri" w:eastAsia="Calibri" w:cs="Calibri"/>
          <w:color w:val="000000" w:themeColor="text1"/>
        </w:rPr>
      </w:pPr>
      <w:r w:rsidRPr="61B91BFD">
        <w:rPr>
          <w:rFonts w:ascii="Calibri" w:hAnsi="Calibri" w:eastAsia="Calibri" w:cs="Calibri"/>
          <w:b/>
          <w:bCs/>
          <w:color w:val="000000" w:themeColor="text1"/>
        </w:rPr>
        <w:t xml:space="preserve">Location: </w:t>
      </w:r>
      <w:r w:rsidRPr="61B91BFD">
        <w:rPr>
          <w:rFonts w:ascii="Calibri" w:hAnsi="Calibri" w:eastAsia="Calibri" w:cs="Calibri"/>
          <w:color w:val="000000" w:themeColor="text1"/>
        </w:rPr>
        <w:t>Austin - J. J. Pickle Research Campus (North Austin)</w:t>
      </w:r>
    </w:p>
    <w:p w:rsidR="00CA5936" w:rsidP="303FDEE1" w:rsidRDefault="303FDEE1" w14:paraId="240810A7" w14:textId="463E4144">
      <w:pPr>
        <w:spacing w:line="240" w:lineRule="auto"/>
        <w:jc w:val="both"/>
        <w:rPr>
          <w:rFonts w:ascii="Calibri" w:hAnsi="Calibri" w:eastAsia="Calibri" w:cs="Calibri"/>
          <w:color w:val="7030A0"/>
        </w:rPr>
      </w:pPr>
      <w:r w:rsidRPr="303FDEE1">
        <w:rPr>
          <w:rFonts w:ascii="Calibri" w:hAnsi="Calibri" w:eastAsia="Calibri" w:cs="Calibri"/>
          <w:b/>
          <w:bCs/>
          <w:color w:val="000000" w:themeColor="text1"/>
        </w:rPr>
        <w:t>Number of Vacancies:</w:t>
      </w:r>
      <w:r w:rsidRPr="303FDEE1">
        <w:rPr>
          <w:rFonts w:ascii="Calibri" w:hAnsi="Calibri" w:eastAsia="Calibri" w:cs="Calibri"/>
          <w:b/>
          <w:bCs/>
          <w:color w:val="FF0000"/>
        </w:rPr>
        <w:t xml:space="preserve"> </w:t>
      </w:r>
      <w:r w:rsidR="00C426F7">
        <w:rPr>
          <w:rFonts w:ascii="Calibri" w:hAnsi="Calibri" w:eastAsia="Calibri" w:cs="Calibri"/>
        </w:rPr>
        <w:t>9</w:t>
      </w:r>
    </w:p>
    <w:p w:rsidR="00CA5936" w:rsidP="332B3222" w:rsidRDefault="12A4871A" w14:paraId="0217687C" w14:textId="3AD5247B">
      <w:pPr>
        <w:pStyle w:val="Normal"/>
        <w:spacing/>
        <w:contextualSpacing/>
        <w:jc w:val="both"/>
        <w:rPr>
          <w:rFonts w:ascii="Calibri" w:hAnsi="Calibri" w:eastAsia="Calibri" w:cs="Calibri"/>
          <w:noProof w:val="0"/>
          <w:sz w:val="22"/>
          <w:szCs w:val="22"/>
          <w:lang w:val="en-US"/>
        </w:rPr>
      </w:pPr>
      <w:r w:rsidRPr="4A1B810B" w:rsidR="4A1B810B">
        <w:rPr>
          <w:rFonts w:ascii="Calibri" w:hAnsi="Calibri" w:eastAsia="Calibri" w:cs="Calibri"/>
          <w:b w:val="1"/>
          <w:bCs w:val="1"/>
          <w:color w:val="000000" w:themeColor="text1" w:themeTint="FF" w:themeShade="FF"/>
        </w:rPr>
        <w:t xml:space="preserve">General Notes: </w:t>
      </w:r>
      <w:r w:rsidRPr="4A1B810B" w:rsidR="4A1B810B">
        <w:rPr>
          <w:rFonts w:ascii="Calibri" w:hAnsi="Calibri" w:eastAsia="Calibri" w:cs="Calibri"/>
          <w:color w:val="000000" w:themeColor="text1" w:themeTint="FF" w:themeShade="FF"/>
        </w:rPr>
        <w:t xml:space="preserve">Substantial travel is associated with the position. </w:t>
      </w:r>
      <w:bookmarkStart w:name="_Hlk148523067" w:id="0"/>
      <w:r w:rsidRPr="4A1B810B" w:rsidR="4A1B810B">
        <w:rPr>
          <w:rFonts w:ascii="Calibri" w:hAnsi="Calibri" w:eastAsia="Calibri" w:cs="Calibri"/>
          <w:color w:val="000000" w:themeColor="text1" w:themeTint="FF" w:themeShade="FF"/>
        </w:rPr>
        <w:t xml:space="preserve">Those selected will be required to attend a mandatory training in May. </w:t>
      </w:r>
      <w:bookmarkEnd w:id="0"/>
      <w:r w:rsidRPr="4A1B810B" w:rsidR="4A1B81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Overtime in the amount of 40+ hours is expected.</w:t>
      </w:r>
    </w:p>
    <w:p w:rsidR="00CA5936" w:rsidP="12A4871A" w:rsidRDefault="00CA5936" w14:paraId="0F049C3B" w14:textId="1C82AC12">
      <w:pPr>
        <w:spacing w:line="240" w:lineRule="auto"/>
        <w:jc w:val="both"/>
        <w:rPr>
          <w:rFonts w:ascii="Calibri" w:hAnsi="Calibri" w:eastAsia="Calibri" w:cs="Calibri"/>
          <w:color w:val="000000" w:themeColor="text1"/>
        </w:rPr>
      </w:pPr>
    </w:p>
    <w:p w:rsidR="00CA5936" w:rsidP="61B91BFD" w:rsidRDefault="61B91BFD" w14:paraId="03A92CD6" w14:textId="4C3314D7">
      <w:pPr>
        <w:spacing w:line="240" w:lineRule="auto"/>
        <w:jc w:val="both"/>
        <w:rPr>
          <w:rFonts w:ascii="Calibri" w:hAnsi="Calibri" w:eastAsia="Calibri" w:cs="Calibri"/>
          <w:color w:val="000000" w:themeColor="text1"/>
        </w:rPr>
      </w:pPr>
      <w:r w:rsidRPr="4A1B810B" w:rsidR="4A1B810B">
        <w:rPr>
          <w:rFonts w:ascii="Calibri" w:hAnsi="Calibri" w:eastAsia="Calibri" w:cs="Calibri"/>
          <w:b w:val="1"/>
          <w:bCs w:val="1"/>
          <w:color w:val="000000" w:themeColor="text1" w:themeTint="FF" w:themeShade="FF"/>
        </w:rPr>
        <w:t>GeoFORCE Mission</w:t>
      </w:r>
    </w:p>
    <w:p w:rsidR="4A1B810B" w:rsidP="4A1B810B" w:rsidRDefault="4A1B810B" w14:paraId="358FEBF0" w14:textId="58C358A8">
      <w:pPr>
        <w:rPr>
          <w:rFonts w:ascii="Calibri" w:hAnsi="Calibri" w:eastAsia="Calibri" w:cs="Calibri"/>
          <w:noProof w:val="0"/>
          <w:sz w:val="22"/>
          <w:szCs w:val="22"/>
          <w:lang w:val="en-US"/>
        </w:rPr>
      </w:pPr>
      <w:r w:rsidRPr="4A1B810B" w:rsidR="4A1B810B">
        <w:rPr>
          <w:rFonts w:ascii="Calibri" w:hAnsi="Calibri" w:eastAsia="Calibri" w:cs="Calibri"/>
          <w:b w:val="0"/>
          <w:bCs w:val="0"/>
          <w:i w:val="0"/>
          <w:iCs w:val="0"/>
          <w:caps w:val="0"/>
          <w:smallCaps w:val="0"/>
          <w:noProof w:val="0"/>
          <w:color w:val="000000" w:themeColor="text1" w:themeTint="FF" w:themeShade="FF"/>
          <w:sz w:val="22"/>
          <w:szCs w:val="22"/>
          <w:lang w:val="en-US"/>
        </w:rPr>
        <w:t>GeoFORCE is a youth education outreach program that recruits students in Austin, Houston, and Southwest Texas. The Jackson School of Geosciences at the University of Texas created GeoFORCE to identify and develop the next generation of STEM leadership for discovery, research, and management of energy, minerals, water, the environment, and natural hazards for the benefit of society.</w:t>
      </w:r>
    </w:p>
    <w:p w:rsidR="00CA5936" w:rsidP="61B91BFD" w:rsidRDefault="00CA5936" w14:paraId="00E8ED83" w14:textId="19C66150">
      <w:pPr>
        <w:spacing w:after="120" w:line="276" w:lineRule="auto"/>
        <w:jc w:val="both"/>
        <w:rPr>
          <w:rFonts w:ascii="Calibri" w:hAnsi="Calibri" w:eastAsia="Calibri" w:cs="Calibri"/>
          <w:color w:val="000000" w:themeColor="text1"/>
        </w:rPr>
      </w:pPr>
    </w:p>
    <w:p w:rsidR="00CA5936" w:rsidP="61B91BFD" w:rsidRDefault="61B91BFD" w14:paraId="286BB02D" w14:textId="7711186D">
      <w:pPr>
        <w:spacing w:after="120" w:line="276" w:lineRule="auto"/>
        <w:jc w:val="both"/>
        <w:rPr>
          <w:rFonts w:ascii="Calibri" w:hAnsi="Calibri" w:eastAsia="Calibri" w:cs="Calibri"/>
          <w:color w:val="000000" w:themeColor="text1"/>
        </w:rPr>
      </w:pPr>
      <w:r w:rsidRPr="61B91BFD">
        <w:rPr>
          <w:rFonts w:ascii="Calibri" w:hAnsi="Calibri" w:eastAsia="Calibri" w:cs="Calibri"/>
          <w:b/>
          <w:bCs/>
          <w:color w:val="000000" w:themeColor="text1"/>
        </w:rPr>
        <w:t>Position Description</w:t>
      </w:r>
    </w:p>
    <w:p w:rsidR="00794B6E" w:rsidP="332B3222" w:rsidRDefault="00794B6E" w14:paraId="0C7080A9" w14:textId="5376C428">
      <w:pPr>
        <w:spacing w:line="240" w:lineRule="auto"/>
        <w:rPr>
          <w:rFonts w:ascii="Calibri" w:hAnsi="Calibri" w:eastAsia="Calibri" w:cs="Calibri"/>
          <w:color w:val="000000" w:themeColor="text1"/>
        </w:rPr>
      </w:pPr>
      <w:proofErr w:type="spellStart"/>
      <w:r w:rsidRPr="4A1B810B" w:rsidR="4A1B810B">
        <w:rPr>
          <w:rFonts w:ascii="Calibri" w:hAnsi="Calibri" w:eastAsia="Calibri" w:cs="Calibri"/>
          <w:color w:val="000000" w:themeColor="text1" w:themeTint="FF" w:themeShade="FF"/>
        </w:rPr>
        <w:t>GeoFORCE</w:t>
      </w:r>
      <w:proofErr w:type="spellEnd"/>
      <w:r w:rsidRPr="4A1B810B" w:rsidR="4A1B810B">
        <w:rPr>
          <w:rFonts w:ascii="Calibri" w:hAnsi="Calibri" w:eastAsia="Calibri" w:cs="Calibri"/>
          <w:color w:val="000000" w:themeColor="text1" w:themeTint="FF" w:themeShade="FF"/>
        </w:rPr>
        <w:t xml:space="preserve"> Instructors </w:t>
      </w:r>
      <w:proofErr w:type="gramStart"/>
      <w:r w:rsidRPr="4A1B810B" w:rsidR="4A1B810B">
        <w:rPr>
          <w:rFonts w:ascii="Calibri" w:hAnsi="Calibri" w:eastAsia="Calibri" w:cs="Calibri"/>
          <w:color w:val="000000" w:themeColor="text1" w:themeTint="FF" w:themeShade="FF"/>
        </w:rPr>
        <w:t>are  geoscience</w:t>
      </w:r>
      <w:proofErr w:type="gramEnd"/>
      <w:r w:rsidRPr="4A1B810B" w:rsidR="4A1B810B">
        <w:rPr>
          <w:rFonts w:ascii="Calibri" w:hAnsi="Calibri" w:eastAsia="Calibri" w:cs="Calibri"/>
          <w:color w:val="000000" w:themeColor="text1" w:themeTint="FF" w:themeShade="FF"/>
        </w:rPr>
        <w:t xml:space="preserve"> content experts, and will work collaboratively with </w:t>
      </w:r>
      <w:r w:rsidRPr="4A1B810B" w:rsidR="4A1B810B">
        <w:rPr>
          <w:rFonts w:ascii="Calibri" w:hAnsi="Calibri" w:eastAsia="Calibri" w:cs="Calibri"/>
        </w:rPr>
        <w:t>an educational coach</w:t>
      </w:r>
      <w:r w:rsidRPr="4A1B810B" w:rsidR="4A1B810B">
        <w:rPr>
          <w:rFonts w:ascii="Calibri" w:hAnsi="Calibri" w:eastAsia="Calibri" w:cs="Calibri"/>
          <w:color w:val="000000" w:themeColor="text1" w:themeTint="FF" w:themeShade="FF"/>
        </w:rPr>
        <w:t xml:space="preserve"> to administer instruction in the field and classroom. The primary duty of this position is to deliver instruction to approximately 40 high school students over geologic concepts related to the field experience in which they are assigned. </w:t>
      </w:r>
    </w:p>
    <w:p w:rsidR="4A1B810B" w:rsidP="4A1B810B" w:rsidRDefault="4A1B810B" w14:paraId="7C284581" w14:textId="2A8F53E2">
      <w:pPr>
        <w:pStyle w:val="Normal"/>
        <w:spacing w:line="240" w:lineRule="auto"/>
        <w:rPr>
          <w:rFonts w:ascii="Calibri" w:hAnsi="Calibri" w:eastAsia="Calibri" w:cs="Calibri"/>
          <w:color w:val="000000" w:themeColor="text1" w:themeTint="FF" w:themeShade="FF"/>
        </w:rPr>
      </w:pPr>
    </w:p>
    <w:p w:rsidR="00CA5936" w:rsidP="61B91BFD" w:rsidRDefault="61B91BFD" w14:paraId="4EC0EA0E" w14:textId="7B6FD5F8">
      <w:pPr>
        <w:spacing w:line="276" w:lineRule="auto"/>
        <w:rPr>
          <w:rFonts w:ascii="Calibri" w:hAnsi="Calibri" w:eastAsia="Calibri" w:cs="Calibri"/>
          <w:color w:val="000000" w:themeColor="text1"/>
        </w:rPr>
      </w:pPr>
      <w:r w:rsidRPr="61B91BFD">
        <w:rPr>
          <w:rFonts w:ascii="Calibri" w:hAnsi="Calibri" w:eastAsia="Calibri" w:cs="Calibri"/>
          <w:b/>
          <w:bCs/>
          <w:color w:val="000000" w:themeColor="text1"/>
        </w:rPr>
        <w:t>Essential Functions</w:t>
      </w:r>
    </w:p>
    <w:p w:rsidR="00CA5936" w:rsidP="505844AE" w:rsidRDefault="61B91BFD" w14:paraId="78AD0E15" w14:textId="01B1B001">
      <w:pPr>
        <w:pStyle w:val="ListParagraph"/>
        <w:numPr>
          <w:ilvl w:val="0"/>
          <w:numId w:val="6"/>
        </w:numPr>
        <w:spacing w:before="130" w:after="130" w:line="240" w:lineRule="auto"/>
        <w:ind w:right="273"/>
        <w:rPr>
          <w:rFonts w:eastAsia="" w:eastAsiaTheme="minorEastAsia"/>
          <w:color w:val="222222"/>
        </w:rPr>
      </w:pPr>
      <w:r w:rsidRPr="332B3222" w:rsidR="332B3222">
        <w:rPr>
          <w:rFonts w:ascii="Calibri" w:hAnsi="Calibri" w:eastAsia="Calibri" w:cs="Calibri"/>
          <w:color w:val="222222"/>
        </w:rPr>
        <w:t>Deliver short lectures, videos, etc. before visiting field locations. 30%</w:t>
      </w:r>
    </w:p>
    <w:p w:rsidR="00CA5936" w:rsidP="505844AE" w:rsidRDefault="61B91BFD" w14:paraId="2DE41137" w14:textId="0C3AB4B3">
      <w:pPr>
        <w:pStyle w:val="ListParagraph"/>
        <w:numPr>
          <w:ilvl w:val="0"/>
          <w:numId w:val="6"/>
        </w:numPr>
        <w:spacing w:before="130" w:after="130" w:line="240" w:lineRule="auto"/>
        <w:ind w:right="273"/>
        <w:rPr>
          <w:rFonts w:eastAsia="" w:eastAsiaTheme="minorEastAsia"/>
          <w:color w:val="222222"/>
        </w:rPr>
      </w:pPr>
      <w:r w:rsidRPr="332B3222" w:rsidR="332B3222">
        <w:rPr>
          <w:rFonts w:ascii="Calibri" w:hAnsi="Calibri" w:eastAsia="Calibri" w:cs="Calibri"/>
          <w:color w:val="222222"/>
        </w:rPr>
        <w:t xml:space="preserve">Act as the geoscience content expert in partnership with an educational coach, guiding students in the field and delivering relevant and insightful curricular context to the field stops outlined in </w:t>
      </w:r>
      <w:proofErr w:type="spellStart"/>
      <w:r w:rsidRPr="332B3222" w:rsidR="332B3222">
        <w:rPr>
          <w:rFonts w:ascii="Calibri" w:hAnsi="Calibri" w:eastAsia="Calibri" w:cs="Calibri"/>
          <w:color w:val="222222"/>
        </w:rPr>
        <w:t>GeoFORCE</w:t>
      </w:r>
      <w:proofErr w:type="spellEnd"/>
      <w:r w:rsidRPr="332B3222" w:rsidR="332B3222">
        <w:rPr>
          <w:rFonts w:ascii="Calibri" w:hAnsi="Calibri" w:eastAsia="Calibri" w:cs="Calibri"/>
          <w:color w:val="222222"/>
        </w:rPr>
        <w:t xml:space="preserve"> guidebooks and planning schedules. 30%</w:t>
      </w:r>
    </w:p>
    <w:p w:rsidR="00CA5936" w:rsidP="505844AE" w:rsidRDefault="61B91BFD" w14:paraId="706DBF79" w14:textId="203ED206">
      <w:pPr>
        <w:pStyle w:val="ListParagraph"/>
        <w:numPr>
          <w:ilvl w:val="0"/>
          <w:numId w:val="6"/>
        </w:numPr>
        <w:spacing w:before="130" w:after="130" w:line="240" w:lineRule="auto"/>
        <w:ind w:right="273"/>
        <w:rPr>
          <w:rFonts w:eastAsia="" w:eastAsiaTheme="minorEastAsia"/>
          <w:color w:val="222222"/>
        </w:rPr>
      </w:pPr>
      <w:r w:rsidRPr="332B3222" w:rsidR="332B3222">
        <w:rPr>
          <w:rFonts w:ascii="Calibri" w:hAnsi="Calibri" w:eastAsia="Calibri" w:cs="Calibri"/>
          <w:color w:val="222222"/>
        </w:rPr>
        <w:t xml:space="preserve">Contribute to the instructional database of the </w:t>
      </w:r>
      <w:proofErr w:type="spellStart"/>
      <w:r w:rsidRPr="332B3222" w:rsidR="332B3222">
        <w:rPr>
          <w:rFonts w:ascii="Calibri" w:hAnsi="Calibri" w:eastAsia="Calibri" w:cs="Calibri"/>
          <w:color w:val="222222"/>
        </w:rPr>
        <w:t>GeoFORCE</w:t>
      </w:r>
      <w:proofErr w:type="spellEnd"/>
      <w:r w:rsidRPr="332B3222" w:rsidR="332B3222">
        <w:rPr>
          <w:rFonts w:ascii="Calibri" w:hAnsi="Calibri" w:eastAsia="Calibri" w:cs="Calibri"/>
          <w:color w:val="222222"/>
        </w:rPr>
        <w:t xml:space="preserve"> Texas program, </w:t>
      </w:r>
      <w:proofErr w:type="spellStart"/>
      <w:r w:rsidRPr="332B3222" w:rsidR="332B3222">
        <w:rPr>
          <w:rFonts w:ascii="Calibri" w:hAnsi="Calibri" w:eastAsia="Calibri" w:cs="Calibri"/>
          <w:color w:val="222222"/>
        </w:rPr>
        <w:t>addingnew</w:t>
      </w:r>
      <w:proofErr w:type="spellEnd"/>
      <w:r w:rsidRPr="332B3222" w:rsidR="332B3222">
        <w:rPr>
          <w:rFonts w:ascii="Calibri" w:hAnsi="Calibri" w:eastAsia="Calibri" w:cs="Calibri"/>
          <w:color w:val="222222"/>
        </w:rPr>
        <w:t xml:space="preserve"> content and best practices in geoscience field learning as described by geoscience education literature. 20%</w:t>
      </w:r>
    </w:p>
    <w:p w:rsidR="00CA5936" w:rsidP="505844AE" w:rsidRDefault="54127C4A" w14:paraId="0C535C9C" w14:textId="5B1B85FE">
      <w:pPr>
        <w:pStyle w:val="ListParagraph"/>
        <w:numPr>
          <w:ilvl w:val="0"/>
          <w:numId w:val="6"/>
        </w:numPr>
        <w:spacing w:before="130" w:after="130" w:line="240" w:lineRule="auto"/>
        <w:ind w:right="273"/>
        <w:rPr>
          <w:rFonts w:eastAsia="" w:eastAsiaTheme="minorEastAsia"/>
          <w:color w:val="222222"/>
        </w:rPr>
      </w:pPr>
      <w:r w:rsidRPr="332B3222" w:rsidR="332B3222">
        <w:rPr>
          <w:rFonts w:ascii="Calibri" w:hAnsi="Calibri" w:eastAsia="Calibri" w:cs="Calibri"/>
          <w:color w:val="222222"/>
        </w:rPr>
        <w:t xml:space="preserve">Conduct daily debriefs with the instructional team and </w:t>
      </w:r>
      <w:proofErr w:type="spellStart"/>
      <w:r w:rsidRPr="332B3222" w:rsidR="332B3222">
        <w:rPr>
          <w:rFonts w:ascii="Calibri" w:hAnsi="Calibri" w:eastAsia="Calibri" w:cs="Calibri"/>
          <w:color w:val="222222"/>
        </w:rPr>
        <w:t>GeoFORCE</w:t>
      </w:r>
      <w:proofErr w:type="spellEnd"/>
      <w:r w:rsidRPr="332B3222" w:rsidR="332B3222">
        <w:rPr>
          <w:rFonts w:ascii="Calibri" w:hAnsi="Calibri" w:eastAsia="Calibri" w:cs="Calibri"/>
          <w:color w:val="222222"/>
        </w:rPr>
        <w:t xml:space="preserve"> coordinators. 5%</w:t>
      </w:r>
    </w:p>
    <w:p w:rsidR="00CA5936" w:rsidP="61B91BFD" w:rsidRDefault="61B91BFD" w14:paraId="482578B8" w14:textId="7A8C581F">
      <w:pPr>
        <w:pStyle w:val="ListParagraph"/>
        <w:numPr>
          <w:ilvl w:val="0"/>
          <w:numId w:val="6"/>
        </w:numPr>
        <w:spacing w:before="130" w:after="130" w:line="240" w:lineRule="auto"/>
        <w:ind w:right="273"/>
        <w:rPr>
          <w:rFonts w:eastAsiaTheme="minorEastAsia"/>
          <w:color w:val="222222"/>
        </w:rPr>
      </w:pPr>
      <w:r w:rsidRPr="61B91BFD">
        <w:rPr>
          <w:rFonts w:ascii="Calibri" w:hAnsi="Calibri" w:eastAsia="Calibri" w:cs="Calibri"/>
          <w:color w:val="222222"/>
        </w:rPr>
        <w:t>Work collaboratively with all staff members and communicate any issues which may arise regarding instruction to the trip coordinator and appropriate team member(s). 5%</w:t>
      </w:r>
    </w:p>
    <w:p w:rsidR="00CA5936" w:rsidP="505844AE" w:rsidRDefault="61B91BFD" w14:paraId="4EEFF67C" w14:textId="638A96C0">
      <w:pPr>
        <w:pStyle w:val="ListParagraph"/>
        <w:numPr>
          <w:ilvl w:val="0"/>
          <w:numId w:val="6"/>
        </w:numPr>
        <w:spacing w:before="130" w:line="240" w:lineRule="auto"/>
        <w:ind w:right="273"/>
        <w:rPr>
          <w:rFonts w:eastAsia="" w:eastAsiaTheme="minorEastAsia"/>
          <w:color w:val="222222"/>
        </w:rPr>
      </w:pPr>
      <w:r w:rsidRPr="4A1B810B" w:rsidR="4A1B810B">
        <w:rPr>
          <w:rFonts w:ascii="Calibri" w:hAnsi="Calibri" w:eastAsia="Calibri" w:cs="Calibri"/>
          <w:color w:val="222222"/>
        </w:rPr>
        <w:t xml:space="preserve">Serve as mentor </w:t>
      </w:r>
      <w:r w:rsidRPr="4A1B810B" w:rsidR="4A1B810B">
        <w:rPr>
          <w:rFonts w:ascii="Calibri" w:hAnsi="Calibri" w:eastAsia="Calibri" w:cs="Calibri"/>
          <w:color w:val="222222"/>
        </w:rPr>
        <w:t>to student</w:t>
      </w:r>
      <w:r w:rsidRPr="4A1B810B" w:rsidR="4A1B810B">
        <w:rPr>
          <w:rFonts w:ascii="Calibri" w:hAnsi="Calibri" w:eastAsia="Calibri" w:cs="Calibri"/>
          <w:color w:val="222222"/>
        </w:rPr>
        <w:t xml:space="preserve"> counselors and program participants. 5%</w:t>
      </w:r>
    </w:p>
    <w:p w:rsidR="00CA5936" w:rsidP="61B91BFD" w:rsidRDefault="61B91BFD" w14:paraId="1ADCF8C7" w14:textId="7AD59DE6">
      <w:pPr>
        <w:pStyle w:val="ListParagraph"/>
        <w:numPr>
          <w:ilvl w:val="0"/>
          <w:numId w:val="6"/>
        </w:numPr>
        <w:spacing w:after="0" w:line="240" w:lineRule="auto"/>
        <w:ind w:right="1370"/>
        <w:rPr>
          <w:rFonts w:eastAsiaTheme="minorEastAsia"/>
          <w:color w:val="222222"/>
        </w:rPr>
      </w:pPr>
      <w:r w:rsidRPr="61B91BFD">
        <w:rPr>
          <w:rFonts w:ascii="Calibri" w:hAnsi="Calibri" w:eastAsia="Calibri" w:cs="Calibri"/>
          <w:color w:val="222222"/>
        </w:rPr>
        <w:t>Other duties as assigned by trip coordinator. 5%</w:t>
      </w:r>
    </w:p>
    <w:p w:rsidR="00CA5936" w:rsidP="61B91BFD" w:rsidRDefault="00CA5936" w14:paraId="34F02DC3" w14:textId="0FC754D6">
      <w:pPr>
        <w:spacing w:after="120" w:line="276" w:lineRule="auto"/>
        <w:rPr>
          <w:rFonts w:ascii="Calibri" w:hAnsi="Calibri" w:eastAsia="Calibri" w:cs="Calibri"/>
          <w:color w:val="000000" w:themeColor="text1"/>
        </w:rPr>
      </w:pPr>
    </w:p>
    <w:p w:rsidR="505844AE" w:rsidP="332B3222" w:rsidRDefault="505844AE" w14:paraId="6EB1A360" w14:textId="3CF89C86">
      <w:pPr>
        <w:pStyle w:val="Normal"/>
        <w:spacing w:after="120" w:line="276" w:lineRule="auto"/>
        <w:rPr>
          <w:rFonts w:ascii="Calibri" w:hAnsi="Calibri" w:eastAsia="Calibri" w:cs="Calibri"/>
          <w:b w:val="1"/>
          <w:bCs w:val="1"/>
          <w:color w:val="000000" w:themeColor="text1" w:themeTint="FF" w:themeShade="FF"/>
        </w:rPr>
      </w:pPr>
      <w:r w:rsidRPr="332B3222" w:rsidR="332B3222">
        <w:rPr>
          <w:rFonts w:ascii="Calibri" w:hAnsi="Calibri" w:eastAsia="Calibri" w:cs="Calibri"/>
          <w:b w:val="1"/>
          <w:bCs w:val="1"/>
          <w:color w:val="000000" w:themeColor="text1" w:themeTint="FF" w:themeShade="FF"/>
        </w:rPr>
        <w:t>Successful Candidates Have</w:t>
      </w:r>
    </w:p>
    <w:p w:rsidR="332B3222" w:rsidP="332B3222" w:rsidRDefault="332B3222" w14:paraId="0B7B94EA" w14:textId="1E095028">
      <w:pPr>
        <w:pStyle w:val="ListParagraph"/>
        <w:numPr>
          <w:ilvl w:val="0"/>
          <w:numId w:val="4"/>
        </w:numPr>
        <w:spacing w:line="240" w:lineRule="auto"/>
        <w:rPr>
          <w:rFonts w:eastAsia="" w:eastAsiaTheme="minorEastAsia"/>
          <w:color w:val="000000" w:themeColor="text1" w:themeTint="FF" w:themeShade="FF"/>
        </w:rPr>
      </w:pPr>
      <w:r w:rsidRPr="4D3F7879" w:rsidR="4D3F7879">
        <w:rPr>
          <w:rFonts w:ascii="Calibri" w:hAnsi="Calibri" w:eastAsia="Calibri" w:cs="Calibri"/>
          <w:color w:val="000000" w:themeColor="text1" w:themeTint="FF" w:themeShade="FF"/>
        </w:rPr>
        <w:t>Ability to communicate effectively with various populations, including corporate and private sponsors, students, University faculty/research scientists and staff, secondary school faculty and staff, and parents.</w:t>
      </w:r>
    </w:p>
    <w:p w:rsidR="332B3222" w:rsidP="332B3222" w:rsidRDefault="332B3222" w14:paraId="1E21E1B5" w14:textId="05598598">
      <w:pPr>
        <w:pStyle w:val="ListParagraph"/>
        <w:numPr>
          <w:ilvl w:val="0"/>
          <w:numId w:val="4"/>
        </w:numPr>
        <w:spacing w:line="240" w:lineRule="auto"/>
        <w:rPr>
          <w:rFonts w:eastAsia="" w:eastAsiaTheme="minorEastAsia"/>
          <w:color w:val="000000" w:themeColor="text1" w:themeTint="FF" w:themeShade="FF"/>
        </w:rPr>
      </w:pPr>
      <w:r w:rsidRPr="332B3222" w:rsidR="332B3222">
        <w:rPr>
          <w:rFonts w:ascii="Calibri" w:hAnsi="Calibri" w:eastAsia="Calibri" w:cs="Calibri"/>
          <w:color w:val="000000" w:themeColor="text1" w:themeTint="FF" w:themeShade="FF"/>
        </w:rPr>
        <w:t xml:space="preserve">Demonstrated ability to work simultaneously with large numbers of students. </w:t>
      </w:r>
    </w:p>
    <w:p w:rsidR="332B3222" w:rsidP="332B3222" w:rsidRDefault="332B3222" w14:paraId="55CECDAF" w14:textId="06F8C8A5">
      <w:pPr>
        <w:pStyle w:val="ListParagraph"/>
        <w:numPr>
          <w:ilvl w:val="0"/>
          <w:numId w:val="4"/>
        </w:numPr>
        <w:spacing w:line="240" w:lineRule="auto"/>
        <w:rPr>
          <w:rFonts w:eastAsia="" w:eastAsiaTheme="minorEastAsia"/>
          <w:color w:val="000000" w:themeColor="text1" w:themeTint="FF" w:themeShade="FF"/>
        </w:rPr>
      </w:pPr>
      <w:r w:rsidRPr="332B3222" w:rsidR="332B3222">
        <w:rPr>
          <w:rFonts w:ascii="Calibri" w:hAnsi="Calibri" w:eastAsia="Calibri" w:cs="Calibri"/>
          <w:color w:val="000000" w:themeColor="text1" w:themeTint="FF" w:themeShade="FF"/>
        </w:rPr>
        <w:t xml:space="preserve">Demonstrated ability to work with accuracy and attention to detail. </w:t>
      </w:r>
    </w:p>
    <w:p w:rsidR="332B3222" w:rsidP="332B3222" w:rsidRDefault="332B3222" w14:paraId="5C8C8758" w14:textId="7F523404">
      <w:pPr>
        <w:pStyle w:val="ListParagraph"/>
        <w:numPr>
          <w:ilvl w:val="0"/>
          <w:numId w:val="4"/>
        </w:numPr>
        <w:spacing w:line="240" w:lineRule="auto"/>
        <w:rPr>
          <w:rFonts w:eastAsia="" w:eastAsiaTheme="minorEastAsia"/>
          <w:color w:val="000000" w:themeColor="text1" w:themeTint="FF" w:themeShade="FF"/>
        </w:rPr>
      </w:pPr>
      <w:r w:rsidRPr="332B3222" w:rsidR="332B3222">
        <w:rPr>
          <w:rFonts w:ascii="Calibri" w:hAnsi="Calibri" w:eastAsia="Calibri" w:cs="Calibri"/>
          <w:color w:val="000000" w:themeColor="text1" w:themeTint="FF" w:themeShade="FF"/>
        </w:rPr>
        <w:t>Excellent interpersonal skills and ability to work independently as well as a team member.</w:t>
      </w:r>
    </w:p>
    <w:p w:rsidR="332B3222" w:rsidP="332B3222" w:rsidRDefault="332B3222" w14:paraId="1406C68F" w14:textId="5ACBD826">
      <w:pPr>
        <w:pStyle w:val="ListParagraph"/>
        <w:numPr>
          <w:ilvl w:val="0"/>
          <w:numId w:val="4"/>
        </w:numPr>
        <w:spacing w:line="240" w:lineRule="auto"/>
        <w:rPr>
          <w:rFonts w:eastAsia="" w:eastAsiaTheme="minorEastAsia"/>
          <w:color w:val="000000" w:themeColor="text1" w:themeTint="FF" w:themeShade="FF"/>
        </w:rPr>
      </w:pPr>
      <w:r w:rsidRPr="332B3222" w:rsidR="332B3222">
        <w:rPr>
          <w:rFonts w:ascii="Calibri" w:hAnsi="Calibri" w:eastAsia="Calibri" w:cs="Calibri"/>
          <w:color w:val="000000" w:themeColor="text1" w:themeTint="FF" w:themeShade="FF"/>
        </w:rPr>
        <w:t>Demonstrated ability to take initiative, use good judgment, pay attention to detail and handle multiple tasks.</w:t>
      </w:r>
    </w:p>
    <w:p w:rsidR="332B3222" w:rsidP="332B3222" w:rsidRDefault="332B3222" w14:paraId="1997A286" w14:textId="280DE949">
      <w:pPr>
        <w:pStyle w:val="Normal"/>
        <w:spacing w:after="120" w:line="276" w:lineRule="auto"/>
        <w:rPr>
          <w:rFonts w:ascii="Calibri" w:hAnsi="Calibri" w:eastAsia="Calibri" w:cs="Calibri"/>
          <w:color w:val="000000" w:themeColor="text1" w:themeTint="FF" w:themeShade="FF"/>
        </w:rPr>
      </w:pPr>
    </w:p>
    <w:p w:rsidR="00CA5936" w:rsidP="61B91BFD" w:rsidRDefault="61B91BFD" w14:paraId="54C004DF" w14:textId="76432AC4">
      <w:pPr>
        <w:spacing w:after="120" w:line="276" w:lineRule="auto"/>
        <w:rPr>
          <w:rFonts w:ascii="Calibri" w:hAnsi="Calibri" w:eastAsia="Calibri" w:cs="Calibri"/>
          <w:color w:val="000000" w:themeColor="text1"/>
        </w:rPr>
      </w:pPr>
      <w:r w:rsidRPr="61B91BFD">
        <w:rPr>
          <w:rFonts w:ascii="Calibri" w:hAnsi="Calibri" w:eastAsia="Calibri" w:cs="Calibri"/>
          <w:b/>
          <w:bCs/>
          <w:color w:val="000000" w:themeColor="text1"/>
        </w:rPr>
        <w:t>Required Qualifications</w:t>
      </w:r>
    </w:p>
    <w:p w:rsidR="00CA5936" w:rsidP="61B91BFD" w:rsidRDefault="61B91BFD" w14:paraId="0980F121" w14:textId="51275EE9">
      <w:pPr>
        <w:pStyle w:val="ListParagraph"/>
        <w:numPr>
          <w:ilvl w:val="0"/>
          <w:numId w:val="4"/>
        </w:numPr>
        <w:spacing w:line="240" w:lineRule="auto"/>
        <w:rPr>
          <w:rFonts w:eastAsiaTheme="minorEastAsia"/>
          <w:color w:val="000000" w:themeColor="text1"/>
        </w:rPr>
      </w:pPr>
      <w:r w:rsidRPr="332B3222" w:rsidR="332B3222">
        <w:rPr>
          <w:rFonts w:ascii="Calibri" w:hAnsi="Calibri" w:eastAsia="Calibri" w:cs="Calibri"/>
          <w:color w:val="000000" w:themeColor="text1" w:themeTint="FF" w:themeShade="FF"/>
        </w:rPr>
        <w:t xml:space="preserve">Two or more years of post-Baccalaureate education. </w:t>
      </w:r>
    </w:p>
    <w:p w:rsidR="00CA5936" w:rsidP="61B91BFD" w:rsidRDefault="61B91BFD" w14:paraId="60FF66CB" w14:textId="677F6FB6">
      <w:pPr>
        <w:pStyle w:val="ListParagraph"/>
        <w:numPr>
          <w:ilvl w:val="0"/>
          <w:numId w:val="4"/>
        </w:numPr>
        <w:spacing w:line="240" w:lineRule="auto"/>
        <w:rPr>
          <w:rFonts w:eastAsiaTheme="minorEastAsia"/>
          <w:color w:val="000000" w:themeColor="text1"/>
        </w:rPr>
      </w:pPr>
      <w:r w:rsidRPr="332B3222" w:rsidR="332B3222">
        <w:rPr>
          <w:rFonts w:ascii="Calibri" w:hAnsi="Calibri" w:eastAsia="Calibri" w:cs="Calibri"/>
          <w:color w:val="000000" w:themeColor="text1" w:themeTint="FF" w:themeShade="FF"/>
        </w:rPr>
        <w:t xml:space="preserve">Ability to commit to an entire field experience and active schedule of 6:00am – </w:t>
      </w:r>
      <w:r w:rsidRPr="332B3222" w:rsidR="332B3222">
        <w:rPr>
          <w:rFonts w:ascii="Calibri" w:hAnsi="Calibri" w:eastAsia="Calibri" w:cs="Calibri"/>
        </w:rPr>
        <w:t>10</w:t>
      </w:r>
      <w:r w:rsidRPr="332B3222" w:rsidR="332B3222">
        <w:rPr>
          <w:rFonts w:ascii="Calibri" w:hAnsi="Calibri" w:eastAsia="Calibri" w:cs="Calibri"/>
          <w:color w:val="000000" w:themeColor="text1" w:themeTint="FF" w:themeShade="FF"/>
        </w:rPr>
        <w:t>:00pm.</w:t>
      </w:r>
    </w:p>
    <w:p w:rsidR="00CA5936" w:rsidP="332B3222" w:rsidRDefault="00CA5936" w14:paraId="1E8E848B" w14:textId="6F699D64">
      <w:pPr>
        <w:pStyle w:val="Normal"/>
        <w:spacing w:line="240" w:lineRule="auto"/>
        <w:ind w:left="0"/>
        <w:rPr>
          <w:rFonts w:ascii="Calibri" w:hAnsi="Calibri" w:eastAsia="Calibri" w:cs="Calibri"/>
          <w:color w:val="000000" w:themeColor="text1"/>
        </w:rPr>
      </w:pPr>
    </w:p>
    <w:p w:rsidR="00CA5936" w:rsidP="61B91BFD" w:rsidRDefault="61B91BFD" w14:paraId="3C84A831" w14:textId="260F77F2">
      <w:pPr>
        <w:spacing w:after="120" w:line="276" w:lineRule="auto"/>
        <w:rPr>
          <w:rFonts w:ascii="Calibri" w:hAnsi="Calibri" w:eastAsia="Calibri" w:cs="Calibri"/>
          <w:color w:val="000000" w:themeColor="text1"/>
        </w:rPr>
      </w:pPr>
      <w:r w:rsidRPr="61B91BFD">
        <w:rPr>
          <w:rFonts w:ascii="Calibri" w:hAnsi="Calibri" w:eastAsia="Calibri" w:cs="Calibri"/>
          <w:b/>
          <w:bCs/>
          <w:color w:val="000000" w:themeColor="text1"/>
        </w:rPr>
        <w:t>Preferred Qualifications</w:t>
      </w:r>
    </w:p>
    <w:p w:rsidR="00CA5936" w:rsidP="61B91BFD" w:rsidRDefault="61B91BFD" w14:paraId="6048B67C" w14:textId="2BB42982">
      <w:pPr>
        <w:pStyle w:val="ListParagraph"/>
        <w:numPr>
          <w:ilvl w:val="0"/>
          <w:numId w:val="3"/>
        </w:numPr>
        <w:spacing w:line="240" w:lineRule="auto"/>
        <w:rPr>
          <w:rFonts w:eastAsiaTheme="minorEastAsia"/>
          <w:color w:val="000000" w:themeColor="text1"/>
        </w:rPr>
      </w:pPr>
      <w:r w:rsidRPr="61B91BFD">
        <w:rPr>
          <w:rFonts w:ascii="Calibri" w:hAnsi="Calibri" w:eastAsia="Calibri" w:cs="Calibri"/>
          <w:color w:val="000000" w:themeColor="text1"/>
        </w:rPr>
        <w:t xml:space="preserve">Ph.D. in geoscience or geoscience education field. </w:t>
      </w:r>
    </w:p>
    <w:p w:rsidR="00CA5936" w:rsidP="332B3222" w:rsidRDefault="61B91BFD" w14:paraId="47A77953" w14:textId="2094BB86">
      <w:pPr>
        <w:pStyle w:val="ListParagraph"/>
        <w:numPr>
          <w:ilvl w:val="0"/>
          <w:numId w:val="3"/>
        </w:numPr>
        <w:spacing w:line="240" w:lineRule="auto"/>
        <w:rPr>
          <w:rFonts w:eastAsia="" w:eastAsiaTheme="minorEastAsia"/>
          <w:color w:val="000000" w:themeColor="text1"/>
        </w:rPr>
      </w:pPr>
      <w:r w:rsidRPr="3DF05897" w:rsidR="3DF05897">
        <w:rPr>
          <w:rFonts w:ascii="Calibri" w:hAnsi="Calibri" w:eastAsia="Calibri" w:cs="Calibri"/>
          <w:color w:val="000000" w:themeColor="text1" w:themeTint="FF" w:themeShade="FF"/>
        </w:rPr>
        <w:t>Experience teaching secondary school students.</w:t>
      </w:r>
    </w:p>
    <w:p w:rsidR="00CA5936" w:rsidP="61B91BFD" w:rsidRDefault="61B91BFD" w14:paraId="28C43033" w14:textId="353C87E2">
      <w:pPr>
        <w:pStyle w:val="ListParagraph"/>
        <w:numPr>
          <w:ilvl w:val="0"/>
          <w:numId w:val="3"/>
        </w:numPr>
        <w:spacing w:line="240" w:lineRule="auto"/>
        <w:rPr>
          <w:rFonts w:eastAsiaTheme="minorEastAsia"/>
          <w:color w:val="000000" w:themeColor="text1"/>
        </w:rPr>
      </w:pPr>
      <w:r w:rsidRPr="61B91BFD">
        <w:rPr>
          <w:rFonts w:ascii="Calibri" w:hAnsi="Calibri" w:eastAsia="Calibri" w:cs="Calibri"/>
          <w:color w:val="000000" w:themeColor="text1"/>
        </w:rPr>
        <w:t xml:space="preserve">Experience managing and delivering science enrichment programs. </w:t>
      </w:r>
    </w:p>
    <w:p w:rsidR="00CA5936" w:rsidP="61B91BFD" w:rsidRDefault="00CA5936" w14:paraId="310059ED" w14:textId="62641ABF">
      <w:pPr>
        <w:spacing w:line="276" w:lineRule="auto"/>
        <w:rPr>
          <w:rFonts w:ascii="Calibri" w:hAnsi="Calibri" w:eastAsia="Calibri" w:cs="Calibri"/>
          <w:color w:val="000000" w:themeColor="text1"/>
        </w:rPr>
      </w:pPr>
    </w:p>
    <w:p w:rsidR="00CA5936" w:rsidP="61B91BFD" w:rsidRDefault="61B91BFD" w14:paraId="6E4F7854" w14:textId="6DBC56E3">
      <w:pPr>
        <w:spacing w:after="120" w:line="276" w:lineRule="auto"/>
        <w:rPr>
          <w:rFonts w:ascii="Calibri" w:hAnsi="Calibri" w:eastAsia="Calibri" w:cs="Calibri"/>
          <w:color w:val="000000" w:themeColor="text1"/>
        </w:rPr>
      </w:pPr>
      <w:r w:rsidRPr="61B91BFD">
        <w:rPr>
          <w:rFonts w:ascii="Calibri" w:hAnsi="Calibri" w:eastAsia="Calibri" w:cs="Calibri"/>
          <w:b/>
          <w:bCs/>
          <w:color w:val="000000" w:themeColor="text1"/>
        </w:rPr>
        <w:t>Working Conditions</w:t>
      </w:r>
    </w:p>
    <w:p w:rsidR="00CA5936" w:rsidP="61B91BFD" w:rsidRDefault="61B91BFD" w14:paraId="256C4ABA" w14:textId="12B7FF22">
      <w:pPr>
        <w:pStyle w:val="ListParagraph"/>
        <w:numPr>
          <w:ilvl w:val="0"/>
          <w:numId w:val="2"/>
        </w:numPr>
        <w:spacing w:line="240" w:lineRule="auto"/>
        <w:rPr>
          <w:rFonts w:eastAsiaTheme="minorEastAsia"/>
          <w:color w:val="000000" w:themeColor="text1"/>
        </w:rPr>
      </w:pPr>
      <w:r w:rsidRPr="61B91BFD">
        <w:rPr>
          <w:rFonts w:ascii="Calibri" w:hAnsi="Calibri" w:eastAsia="Calibri" w:cs="Calibri"/>
          <w:color w:val="000000" w:themeColor="text1"/>
        </w:rPr>
        <w:t>May work in all weather conditions.</w:t>
      </w:r>
    </w:p>
    <w:p w:rsidR="00CA5936" w:rsidP="61B91BFD" w:rsidRDefault="61B91BFD" w14:paraId="4F47D297" w14:textId="4A2C2CCC">
      <w:pPr>
        <w:pStyle w:val="ListParagraph"/>
        <w:numPr>
          <w:ilvl w:val="0"/>
          <w:numId w:val="2"/>
        </w:numPr>
        <w:spacing w:line="240" w:lineRule="auto"/>
        <w:rPr>
          <w:rFonts w:eastAsiaTheme="minorEastAsia"/>
          <w:color w:val="000000" w:themeColor="text1"/>
        </w:rPr>
      </w:pPr>
      <w:r w:rsidRPr="61B91BFD">
        <w:rPr>
          <w:rFonts w:ascii="Calibri" w:hAnsi="Calibri" w:eastAsia="Calibri" w:cs="Calibri"/>
          <w:color w:val="000000" w:themeColor="text1"/>
        </w:rPr>
        <w:t>May work in extreme temperatures.</w:t>
      </w:r>
    </w:p>
    <w:p w:rsidR="00CA5936" w:rsidP="61B91BFD" w:rsidRDefault="61B91BFD" w14:paraId="79D2F4CA" w14:textId="1D2B1531">
      <w:pPr>
        <w:pStyle w:val="ListParagraph"/>
        <w:numPr>
          <w:ilvl w:val="0"/>
          <w:numId w:val="2"/>
        </w:numPr>
        <w:spacing w:line="240" w:lineRule="auto"/>
        <w:rPr>
          <w:rFonts w:eastAsiaTheme="minorEastAsia"/>
          <w:color w:val="000000" w:themeColor="text1"/>
        </w:rPr>
      </w:pPr>
      <w:r w:rsidRPr="61B91BFD">
        <w:rPr>
          <w:rFonts w:ascii="Calibri" w:hAnsi="Calibri" w:eastAsia="Calibri" w:cs="Calibri"/>
          <w:color w:val="000000" w:themeColor="text1"/>
        </w:rPr>
        <w:t>May work around standard office conditions.</w:t>
      </w:r>
    </w:p>
    <w:p w:rsidR="00CA5936" w:rsidP="61B91BFD" w:rsidRDefault="61B91BFD" w14:paraId="72463E98" w14:textId="2200B410">
      <w:pPr>
        <w:pStyle w:val="ListParagraph"/>
        <w:numPr>
          <w:ilvl w:val="0"/>
          <w:numId w:val="2"/>
        </w:numPr>
        <w:spacing w:line="240" w:lineRule="auto"/>
        <w:rPr>
          <w:rFonts w:eastAsiaTheme="minorEastAsia"/>
          <w:color w:val="000000" w:themeColor="text1"/>
        </w:rPr>
      </w:pPr>
      <w:r w:rsidRPr="61B91BFD">
        <w:rPr>
          <w:rFonts w:ascii="Calibri" w:hAnsi="Calibri" w:eastAsia="Calibri" w:cs="Calibri"/>
          <w:color w:val="000000" w:themeColor="text1"/>
        </w:rPr>
        <w:t>Climbing of stairs and long hikes.</w:t>
      </w:r>
    </w:p>
    <w:p w:rsidR="00CA5936" w:rsidP="61B91BFD" w:rsidRDefault="61B91BFD" w14:paraId="5932F13F" w14:textId="7618AC14">
      <w:pPr>
        <w:pStyle w:val="ListParagraph"/>
        <w:numPr>
          <w:ilvl w:val="0"/>
          <w:numId w:val="2"/>
        </w:numPr>
        <w:rPr>
          <w:rFonts w:eastAsiaTheme="minorEastAsia"/>
          <w:color w:val="000000" w:themeColor="text1"/>
        </w:rPr>
      </w:pPr>
      <w:r w:rsidRPr="61B91BFD">
        <w:rPr>
          <w:rFonts w:ascii="Calibri" w:hAnsi="Calibri" w:eastAsia="Calibri" w:cs="Calibri"/>
        </w:rPr>
        <w:t>Will involve airplane, bus, and/or automobile travel.</w:t>
      </w:r>
    </w:p>
    <w:p w:rsidR="00CA5936" w:rsidP="303FDEE1" w:rsidRDefault="00CA5936" w14:paraId="180871D9" w14:textId="0EDC09E8">
      <w:pPr>
        <w:spacing w:line="240" w:lineRule="auto"/>
        <w:ind w:left="720"/>
        <w:rPr>
          <w:rFonts w:ascii="Calibri" w:hAnsi="Calibri" w:eastAsia="Calibri" w:cs="Calibri"/>
          <w:color w:val="000000" w:themeColor="text1"/>
        </w:rPr>
      </w:pPr>
    </w:p>
    <w:p w:rsidR="00CA5936" w:rsidP="61B91BFD" w:rsidRDefault="61B91BFD" w14:paraId="168ABEC9" w14:textId="4EAE0F7B">
      <w:pPr>
        <w:spacing w:after="120" w:line="276" w:lineRule="auto"/>
        <w:rPr>
          <w:rFonts w:ascii="Calibri" w:hAnsi="Calibri" w:eastAsia="Calibri" w:cs="Calibri"/>
          <w:color w:val="000000" w:themeColor="text1"/>
        </w:rPr>
      </w:pPr>
      <w:r w:rsidRPr="61B91BFD">
        <w:rPr>
          <w:rFonts w:ascii="Calibri" w:hAnsi="Calibri" w:eastAsia="Calibri" w:cs="Calibri"/>
          <w:b/>
          <w:bCs/>
          <w:color w:val="000000" w:themeColor="text1"/>
        </w:rPr>
        <w:t>Notes</w:t>
      </w:r>
    </w:p>
    <w:p w:rsidR="00CA5936" w:rsidP="61B91BFD" w:rsidRDefault="61B91BFD" w14:paraId="45793990" w14:textId="43A789F7">
      <w:pPr>
        <w:spacing w:line="240" w:lineRule="auto"/>
        <w:rPr>
          <w:rFonts w:ascii="Calibri" w:hAnsi="Calibri" w:eastAsia="Calibri" w:cs="Calibri"/>
          <w:color w:val="000000" w:themeColor="text1"/>
        </w:rPr>
      </w:pPr>
      <w:r w:rsidRPr="61B91BFD">
        <w:rPr>
          <w:rFonts w:ascii="Calibri" w:hAnsi="Calibri" w:eastAsia="Calibri" w:cs="Calibri"/>
          <w:color w:val="000000" w:themeColor="text1"/>
        </w:rPr>
        <w:t>Candidates for the GeoFORCE instructor position are subject to all UT all policies as set forth by the University of Texas Youth Protection Program, UT Human Resources, and GeoFORCE Texas:</w:t>
      </w:r>
    </w:p>
    <w:p w:rsidR="00CA5936" w:rsidP="61B91BFD" w:rsidRDefault="00C426F7" w14:paraId="31AD0CD3" w14:textId="226CDFA0">
      <w:pPr>
        <w:pStyle w:val="ListParagraph"/>
        <w:numPr>
          <w:ilvl w:val="0"/>
          <w:numId w:val="1"/>
        </w:numPr>
        <w:spacing w:line="240" w:lineRule="auto"/>
        <w:rPr>
          <w:rFonts w:eastAsiaTheme="minorEastAsia"/>
          <w:color w:val="000000" w:themeColor="text1"/>
        </w:rPr>
      </w:pPr>
      <w:hyperlink r:id="rId5">
        <w:r w:rsidRPr="61B91BFD" w:rsidR="61B91BFD">
          <w:rPr>
            <w:rStyle w:val="Hyperlink"/>
            <w:rFonts w:ascii="Calibri" w:hAnsi="Calibri" w:eastAsia="Calibri" w:cs="Calibri"/>
          </w:rPr>
          <w:t>Youth Protection Program Guidebook</w:t>
        </w:r>
      </w:hyperlink>
    </w:p>
    <w:p w:rsidR="00CA5936" w:rsidP="61B91BFD" w:rsidRDefault="61B91BFD" w14:paraId="37CA9F47" w14:textId="073FEF4C">
      <w:pPr>
        <w:pStyle w:val="ListParagraph"/>
        <w:numPr>
          <w:ilvl w:val="1"/>
          <w:numId w:val="1"/>
        </w:numPr>
        <w:spacing w:line="240" w:lineRule="auto"/>
        <w:rPr>
          <w:rFonts w:eastAsiaTheme="minorEastAsia"/>
          <w:color w:val="000000" w:themeColor="text1"/>
        </w:rPr>
      </w:pPr>
      <w:r w:rsidRPr="61B91BFD">
        <w:rPr>
          <w:rFonts w:ascii="Calibri" w:hAnsi="Calibri" w:eastAsia="Calibri" w:cs="Calibri"/>
          <w:color w:val="000000" w:themeColor="text1"/>
        </w:rPr>
        <w:t>Zero-tolerance no alcohol policy throughout the field experience</w:t>
      </w:r>
    </w:p>
    <w:p w:rsidR="00CA5936" w:rsidP="61B91BFD" w:rsidRDefault="61B91BFD" w14:paraId="1D1A096D" w14:textId="4FE04A85">
      <w:pPr>
        <w:pStyle w:val="ListParagraph"/>
        <w:numPr>
          <w:ilvl w:val="1"/>
          <w:numId w:val="1"/>
        </w:numPr>
        <w:spacing w:line="240" w:lineRule="auto"/>
        <w:rPr>
          <w:rFonts w:eastAsiaTheme="minorEastAsia"/>
          <w:color w:val="000000" w:themeColor="text1"/>
        </w:rPr>
      </w:pPr>
      <w:r w:rsidRPr="61B91BFD">
        <w:rPr>
          <w:rFonts w:ascii="Calibri" w:hAnsi="Calibri" w:eastAsia="Calibri" w:cs="Calibri"/>
          <w:color w:val="000000" w:themeColor="text1"/>
        </w:rPr>
        <w:t>Child-safety training</w:t>
      </w:r>
    </w:p>
    <w:p w:rsidR="00CA5936" w:rsidP="61B91BFD" w:rsidRDefault="00C426F7" w14:paraId="7CAE8637" w14:textId="23D96D93">
      <w:pPr>
        <w:pStyle w:val="ListParagraph"/>
        <w:numPr>
          <w:ilvl w:val="0"/>
          <w:numId w:val="1"/>
        </w:numPr>
        <w:spacing w:line="240" w:lineRule="auto"/>
        <w:rPr>
          <w:rFonts w:eastAsiaTheme="minorEastAsia"/>
          <w:color w:val="000000" w:themeColor="text1"/>
        </w:rPr>
      </w:pPr>
      <w:hyperlink r:id="rId6">
        <w:r w:rsidRPr="61B91BFD" w:rsidR="61B91BFD">
          <w:rPr>
            <w:rStyle w:val="Hyperlink"/>
            <w:rFonts w:ascii="Calibri" w:hAnsi="Calibri" w:eastAsia="Calibri" w:cs="Calibri"/>
          </w:rPr>
          <w:t>UT Camp Worker Guide</w:t>
        </w:r>
      </w:hyperlink>
    </w:p>
    <w:p w:rsidR="00CA5936" w:rsidP="61B91BFD" w:rsidRDefault="61B91BFD" w14:paraId="73A1B650" w14:textId="671232D2">
      <w:pPr>
        <w:pStyle w:val="ListParagraph"/>
        <w:numPr>
          <w:ilvl w:val="1"/>
          <w:numId w:val="1"/>
        </w:numPr>
        <w:spacing w:line="240" w:lineRule="auto"/>
        <w:rPr>
          <w:rFonts w:eastAsiaTheme="minorEastAsia"/>
          <w:color w:val="000000" w:themeColor="text1"/>
        </w:rPr>
      </w:pPr>
      <w:r w:rsidRPr="61B91BFD">
        <w:rPr>
          <w:rFonts w:ascii="Calibri" w:hAnsi="Calibri" w:eastAsia="Calibri" w:cs="Calibri"/>
          <w:color w:val="000000" w:themeColor="text1"/>
        </w:rPr>
        <w:t>A criminal history background check will be required for finalist(s) under consideration for this position.</w:t>
      </w:r>
    </w:p>
    <w:p w:rsidR="00CA5936" w:rsidP="4A1B810B" w:rsidRDefault="00CA5936" w14:paraId="2C078E63" w14:textId="2F8663B4">
      <w:pPr>
        <w:pStyle w:val="ListParagraph"/>
        <w:numPr>
          <w:ilvl w:val="1"/>
          <w:numId w:val="1"/>
        </w:numPr>
        <w:spacing w:line="240" w:lineRule="auto"/>
        <w:rPr>
          <w:rFonts w:eastAsia="" w:eastAsiaTheme="minorEastAsia"/>
          <w:color w:val="000000" w:themeColor="text1" w:themeTint="FF" w:themeShade="FF"/>
        </w:rPr>
      </w:pPr>
      <w:r w:rsidRPr="4A1B810B" w:rsidR="4A1B810B">
        <w:rPr>
          <w:rFonts w:ascii="Calibri" w:hAnsi="Calibri" w:eastAsia="Calibri" w:cs="Calibri"/>
          <w:color w:val="000000" w:themeColor="text1" w:themeTint="FF" w:themeShade="FF"/>
        </w:rPr>
        <w:t>If hired, you will be required to complete the federal Employment Eligibility Verification form, I-9. You will be required to present acceptable, original documents</w:t>
      </w:r>
      <w:r w:rsidRPr="4A1B810B" w:rsidR="4A1B810B">
        <w:rPr>
          <w:rFonts w:ascii="Calibri" w:hAnsi="Calibri" w:eastAsia="Calibri" w:cs="Calibri"/>
          <w:b w:val="1"/>
          <w:bCs w:val="1"/>
          <w:color w:val="000000" w:themeColor="text1" w:themeTint="FF" w:themeShade="FF"/>
        </w:rPr>
        <w:t xml:space="preserve"> </w:t>
      </w:r>
      <w:r w:rsidRPr="4A1B810B" w:rsidR="4A1B810B">
        <w:rPr>
          <w:rFonts w:ascii="Calibri" w:hAnsi="Calibri" w:eastAsia="Calibri" w:cs="Calibri"/>
          <w:color w:val="000000" w:themeColor="text1" w:themeTint="FF" w:themeShade="FF"/>
        </w:rPr>
        <w:t>to prove your identity and authorization to work in the United States. Information from the documents will be submitted to the federal E-Verify system for verification. Documents must be presented no later than the third day of employment. Failure to do so will result in dismissal.</w:t>
      </w:r>
    </w:p>
    <w:sectPr w:rsidR="00CA593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BB86"/>
    <w:multiLevelType w:val="hybridMultilevel"/>
    <w:tmpl w:val="1D12B9DE"/>
    <w:lvl w:ilvl="0" w:tplc="FA9E4392">
      <w:start w:val="1"/>
      <w:numFmt w:val="bullet"/>
      <w:lvlText w:val=""/>
      <w:lvlJc w:val="left"/>
      <w:pPr>
        <w:ind w:left="720" w:hanging="360"/>
      </w:pPr>
      <w:rPr>
        <w:rFonts w:hint="default" w:ascii="Symbol" w:hAnsi="Symbol"/>
      </w:rPr>
    </w:lvl>
    <w:lvl w:ilvl="1" w:tplc="9A8A1A7A">
      <w:start w:val="1"/>
      <w:numFmt w:val="bullet"/>
      <w:lvlText w:val="o"/>
      <w:lvlJc w:val="left"/>
      <w:pPr>
        <w:ind w:left="1440" w:hanging="360"/>
      </w:pPr>
      <w:rPr>
        <w:rFonts w:hint="default" w:ascii="Courier New" w:hAnsi="Courier New"/>
      </w:rPr>
    </w:lvl>
    <w:lvl w:ilvl="2" w:tplc="0352A994">
      <w:start w:val="1"/>
      <w:numFmt w:val="bullet"/>
      <w:lvlText w:val=""/>
      <w:lvlJc w:val="left"/>
      <w:pPr>
        <w:ind w:left="2160" w:hanging="360"/>
      </w:pPr>
      <w:rPr>
        <w:rFonts w:hint="default" w:ascii="Wingdings" w:hAnsi="Wingdings"/>
      </w:rPr>
    </w:lvl>
    <w:lvl w:ilvl="3" w:tplc="032852FC">
      <w:start w:val="1"/>
      <w:numFmt w:val="bullet"/>
      <w:lvlText w:val=""/>
      <w:lvlJc w:val="left"/>
      <w:pPr>
        <w:ind w:left="2880" w:hanging="360"/>
      </w:pPr>
      <w:rPr>
        <w:rFonts w:hint="default" w:ascii="Symbol" w:hAnsi="Symbol"/>
      </w:rPr>
    </w:lvl>
    <w:lvl w:ilvl="4" w:tplc="DDD0398E">
      <w:start w:val="1"/>
      <w:numFmt w:val="bullet"/>
      <w:lvlText w:val="o"/>
      <w:lvlJc w:val="left"/>
      <w:pPr>
        <w:ind w:left="3600" w:hanging="360"/>
      </w:pPr>
      <w:rPr>
        <w:rFonts w:hint="default" w:ascii="Courier New" w:hAnsi="Courier New"/>
      </w:rPr>
    </w:lvl>
    <w:lvl w:ilvl="5" w:tplc="6928A60C">
      <w:start w:val="1"/>
      <w:numFmt w:val="bullet"/>
      <w:lvlText w:val=""/>
      <w:lvlJc w:val="left"/>
      <w:pPr>
        <w:ind w:left="4320" w:hanging="360"/>
      </w:pPr>
      <w:rPr>
        <w:rFonts w:hint="default" w:ascii="Wingdings" w:hAnsi="Wingdings"/>
      </w:rPr>
    </w:lvl>
    <w:lvl w:ilvl="6" w:tplc="9D846A56">
      <w:start w:val="1"/>
      <w:numFmt w:val="bullet"/>
      <w:lvlText w:val=""/>
      <w:lvlJc w:val="left"/>
      <w:pPr>
        <w:ind w:left="5040" w:hanging="360"/>
      </w:pPr>
      <w:rPr>
        <w:rFonts w:hint="default" w:ascii="Symbol" w:hAnsi="Symbol"/>
      </w:rPr>
    </w:lvl>
    <w:lvl w:ilvl="7" w:tplc="05CCB77C">
      <w:start w:val="1"/>
      <w:numFmt w:val="bullet"/>
      <w:lvlText w:val="o"/>
      <w:lvlJc w:val="left"/>
      <w:pPr>
        <w:ind w:left="5760" w:hanging="360"/>
      </w:pPr>
      <w:rPr>
        <w:rFonts w:hint="default" w:ascii="Courier New" w:hAnsi="Courier New"/>
      </w:rPr>
    </w:lvl>
    <w:lvl w:ilvl="8" w:tplc="81308BB8">
      <w:start w:val="1"/>
      <w:numFmt w:val="bullet"/>
      <w:lvlText w:val=""/>
      <w:lvlJc w:val="left"/>
      <w:pPr>
        <w:ind w:left="6480" w:hanging="360"/>
      </w:pPr>
      <w:rPr>
        <w:rFonts w:hint="default" w:ascii="Wingdings" w:hAnsi="Wingdings"/>
      </w:rPr>
    </w:lvl>
  </w:abstractNum>
  <w:abstractNum w:abstractNumId="1" w15:restartNumberingAfterBreak="0">
    <w:nsid w:val="3D75DF0A"/>
    <w:multiLevelType w:val="hybridMultilevel"/>
    <w:tmpl w:val="4FFC06FC"/>
    <w:lvl w:ilvl="0" w:tplc="526C5324">
      <w:start w:val="1"/>
      <w:numFmt w:val="bullet"/>
      <w:lvlText w:val=""/>
      <w:lvlJc w:val="left"/>
      <w:pPr>
        <w:ind w:left="720" w:hanging="360"/>
      </w:pPr>
      <w:rPr>
        <w:rFonts w:hint="default" w:ascii="Symbol" w:hAnsi="Symbol"/>
      </w:rPr>
    </w:lvl>
    <w:lvl w:ilvl="1" w:tplc="172EAC98">
      <w:start w:val="1"/>
      <w:numFmt w:val="bullet"/>
      <w:lvlText w:val="o"/>
      <w:lvlJc w:val="left"/>
      <w:pPr>
        <w:ind w:left="1440" w:hanging="360"/>
      </w:pPr>
      <w:rPr>
        <w:rFonts w:hint="default" w:ascii="Courier New" w:hAnsi="Courier New"/>
      </w:rPr>
    </w:lvl>
    <w:lvl w:ilvl="2" w:tplc="E6BEAE0E">
      <w:start w:val="1"/>
      <w:numFmt w:val="bullet"/>
      <w:lvlText w:val=""/>
      <w:lvlJc w:val="left"/>
      <w:pPr>
        <w:ind w:left="2160" w:hanging="360"/>
      </w:pPr>
      <w:rPr>
        <w:rFonts w:hint="default" w:ascii="Wingdings" w:hAnsi="Wingdings"/>
      </w:rPr>
    </w:lvl>
    <w:lvl w:ilvl="3" w:tplc="F11EC254">
      <w:start w:val="1"/>
      <w:numFmt w:val="bullet"/>
      <w:lvlText w:val=""/>
      <w:lvlJc w:val="left"/>
      <w:pPr>
        <w:ind w:left="2880" w:hanging="360"/>
      </w:pPr>
      <w:rPr>
        <w:rFonts w:hint="default" w:ascii="Symbol" w:hAnsi="Symbol"/>
      </w:rPr>
    </w:lvl>
    <w:lvl w:ilvl="4" w:tplc="AE3CB360">
      <w:start w:val="1"/>
      <w:numFmt w:val="bullet"/>
      <w:lvlText w:val="o"/>
      <w:lvlJc w:val="left"/>
      <w:pPr>
        <w:ind w:left="3600" w:hanging="360"/>
      </w:pPr>
      <w:rPr>
        <w:rFonts w:hint="default" w:ascii="Courier New" w:hAnsi="Courier New"/>
      </w:rPr>
    </w:lvl>
    <w:lvl w:ilvl="5" w:tplc="F322FF68">
      <w:start w:val="1"/>
      <w:numFmt w:val="bullet"/>
      <w:lvlText w:val=""/>
      <w:lvlJc w:val="left"/>
      <w:pPr>
        <w:ind w:left="4320" w:hanging="360"/>
      </w:pPr>
      <w:rPr>
        <w:rFonts w:hint="default" w:ascii="Wingdings" w:hAnsi="Wingdings"/>
      </w:rPr>
    </w:lvl>
    <w:lvl w:ilvl="6" w:tplc="E0D032EE">
      <w:start w:val="1"/>
      <w:numFmt w:val="bullet"/>
      <w:lvlText w:val=""/>
      <w:lvlJc w:val="left"/>
      <w:pPr>
        <w:ind w:left="5040" w:hanging="360"/>
      </w:pPr>
      <w:rPr>
        <w:rFonts w:hint="default" w:ascii="Symbol" w:hAnsi="Symbol"/>
      </w:rPr>
    </w:lvl>
    <w:lvl w:ilvl="7" w:tplc="275E9C74">
      <w:start w:val="1"/>
      <w:numFmt w:val="bullet"/>
      <w:lvlText w:val="o"/>
      <w:lvlJc w:val="left"/>
      <w:pPr>
        <w:ind w:left="5760" w:hanging="360"/>
      </w:pPr>
      <w:rPr>
        <w:rFonts w:hint="default" w:ascii="Courier New" w:hAnsi="Courier New"/>
      </w:rPr>
    </w:lvl>
    <w:lvl w:ilvl="8" w:tplc="B9B4A9FA">
      <w:start w:val="1"/>
      <w:numFmt w:val="bullet"/>
      <w:lvlText w:val=""/>
      <w:lvlJc w:val="left"/>
      <w:pPr>
        <w:ind w:left="6480" w:hanging="360"/>
      </w:pPr>
      <w:rPr>
        <w:rFonts w:hint="default" w:ascii="Wingdings" w:hAnsi="Wingdings"/>
      </w:rPr>
    </w:lvl>
  </w:abstractNum>
  <w:abstractNum w:abstractNumId="2" w15:restartNumberingAfterBreak="0">
    <w:nsid w:val="449DD000"/>
    <w:multiLevelType w:val="hybridMultilevel"/>
    <w:tmpl w:val="F7E6EBB8"/>
    <w:lvl w:ilvl="0" w:tplc="952094A4">
      <w:start w:val="1"/>
      <w:numFmt w:val="bullet"/>
      <w:lvlText w:val=""/>
      <w:lvlJc w:val="left"/>
      <w:pPr>
        <w:ind w:left="720" w:hanging="360"/>
      </w:pPr>
      <w:rPr>
        <w:rFonts w:hint="default" w:ascii="Symbol" w:hAnsi="Symbol"/>
      </w:rPr>
    </w:lvl>
    <w:lvl w:ilvl="1" w:tplc="C8701DF4">
      <w:start w:val="1"/>
      <w:numFmt w:val="bullet"/>
      <w:lvlText w:val="o"/>
      <w:lvlJc w:val="left"/>
      <w:pPr>
        <w:ind w:left="1440" w:hanging="360"/>
      </w:pPr>
      <w:rPr>
        <w:rFonts w:hint="default" w:ascii="Courier New" w:hAnsi="Courier New"/>
      </w:rPr>
    </w:lvl>
    <w:lvl w:ilvl="2" w:tplc="6A500E0A">
      <w:start w:val="1"/>
      <w:numFmt w:val="bullet"/>
      <w:lvlText w:val=""/>
      <w:lvlJc w:val="left"/>
      <w:pPr>
        <w:ind w:left="2160" w:hanging="360"/>
      </w:pPr>
      <w:rPr>
        <w:rFonts w:hint="default" w:ascii="Wingdings" w:hAnsi="Wingdings"/>
      </w:rPr>
    </w:lvl>
    <w:lvl w:ilvl="3" w:tplc="0F20A870">
      <w:start w:val="1"/>
      <w:numFmt w:val="bullet"/>
      <w:lvlText w:val=""/>
      <w:lvlJc w:val="left"/>
      <w:pPr>
        <w:ind w:left="2880" w:hanging="360"/>
      </w:pPr>
      <w:rPr>
        <w:rFonts w:hint="default" w:ascii="Symbol" w:hAnsi="Symbol"/>
      </w:rPr>
    </w:lvl>
    <w:lvl w:ilvl="4" w:tplc="5E2AD058">
      <w:start w:val="1"/>
      <w:numFmt w:val="bullet"/>
      <w:lvlText w:val="o"/>
      <w:lvlJc w:val="left"/>
      <w:pPr>
        <w:ind w:left="3600" w:hanging="360"/>
      </w:pPr>
      <w:rPr>
        <w:rFonts w:hint="default" w:ascii="Courier New" w:hAnsi="Courier New"/>
      </w:rPr>
    </w:lvl>
    <w:lvl w:ilvl="5" w:tplc="45683D4A">
      <w:start w:val="1"/>
      <w:numFmt w:val="bullet"/>
      <w:lvlText w:val=""/>
      <w:lvlJc w:val="left"/>
      <w:pPr>
        <w:ind w:left="4320" w:hanging="360"/>
      </w:pPr>
      <w:rPr>
        <w:rFonts w:hint="default" w:ascii="Wingdings" w:hAnsi="Wingdings"/>
      </w:rPr>
    </w:lvl>
    <w:lvl w:ilvl="6" w:tplc="A2FC4BF6">
      <w:start w:val="1"/>
      <w:numFmt w:val="bullet"/>
      <w:lvlText w:val=""/>
      <w:lvlJc w:val="left"/>
      <w:pPr>
        <w:ind w:left="5040" w:hanging="360"/>
      </w:pPr>
      <w:rPr>
        <w:rFonts w:hint="default" w:ascii="Symbol" w:hAnsi="Symbol"/>
      </w:rPr>
    </w:lvl>
    <w:lvl w:ilvl="7" w:tplc="7C88E3D8">
      <w:start w:val="1"/>
      <w:numFmt w:val="bullet"/>
      <w:lvlText w:val="o"/>
      <w:lvlJc w:val="left"/>
      <w:pPr>
        <w:ind w:left="5760" w:hanging="360"/>
      </w:pPr>
      <w:rPr>
        <w:rFonts w:hint="default" w:ascii="Courier New" w:hAnsi="Courier New"/>
      </w:rPr>
    </w:lvl>
    <w:lvl w:ilvl="8" w:tplc="81144414">
      <w:start w:val="1"/>
      <w:numFmt w:val="bullet"/>
      <w:lvlText w:val=""/>
      <w:lvlJc w:val="left"/>
      <w:pPr>
        <w:ind w:left="6480" w:hanging="360"/>
      </w:pPr>
      <w:rPr>
        <w:rFonts w:hint="default" w:ascii="Wingdings" w:hAnsi="Wingdings"/>
      </w:rPr>
    </w:lvl>
  </w:abstractNum>
  <w:abstractNum w:abstractNumId="3" w15:restartNumberingAfterBreak="0">
    <w:nsid w:val="4B5A8079"/>
    <w:multiLevelType w:val="hybridMultilevel"/>
    <w:tmpl w:val="81DA0C4E"/>
    <w:lvl w:ilvl="0" w:tplc="74BCF32E">
      <w:start w:val="1"/>
      <w:numFmt w:val="bullet"/>
      <w:lvlText w:val=""/>
      <w:lvlJc w:val="left"/>
      <w:pPr>
        <w:ind w:left="720" w:hanging="360"/>
      </w:pPr>
      <w:rPr>
        <w:rFonts w:hint="default" w:ascii="Symbol" w:hAnsi="Symbol"/>
      </w:rPr>
    </w:lvl>
    <w:lvl w:ilvl="1" w:tplc="EE6AFD28">
      <w:start w:val="1"/>
      <w:numFmt w:val="bullet"/>
      <w:lvlText w:val="o"/>
      <w:lvlJc w:val="left"/>
      <w:pPr>
        <w:ind w:left="1440" w:hanging="360"/>
      </w:pPr>
      <w:rPr>
        <w:rFonts w:hint="default" w:ascii="Courier New" w:hAnsi="Courier New"/>
      </w:rPr>
    </w:lvl>
    <w:lvl w:ilvl="2" w:tplc="A4E6A082">
      <w:start w:val="1"/>
      <w:numFmt w:val="bullet"/>
      <w:lvlText w:val=""/>
      <w:lvlJc w:val="left"/>
      <w:pPr>
        <w:ind w:left="2160" w:hanging="360"/>
      </w:pPr>
      <w:rPr>
        <w:rFonts w:hint="default" w:ascii="Wingdings" w:hAnsi="Wingdings"/>
      </w:rPr>
    </w:lvl>
    <w:lvl w:ilvl="3" w:tplc="4BCC57A8">
      <w:start w:val="1"/>
      <w:numFmt w:val="bullet"/>
      <w:lvlText w:val=""/>
      <w:lvlJc w:val="left"/>
      <w:pPr>
        <w:ind w:left="2880" w:hanging="360"/>
      </w:pPr>
      <w:rPr>
        <w:rFonts w:hint="default" w:ascii="Symbol" w:hAnsi="Symbol"/>
      </w:rPr>
    </w:lvl>
    <w:lvl w:ilvl="4" w:tplc="5C26ADFA">
      <w:start w:val="1"/>
      <w:numFmt w:val="bullet"/>
      <w:lvlText w:val="o"/>
      <w:lvlJc w:val="left"/>
      <w:pPr>
        <w:ind w:left="3600" w:hanging="360"/>
      </w:pPr>
      <w:rPr>
        <w:rFonts w:hint="default" w:ascii="Courier New" w:hAnsi="Courier New"/>
      </w:rPr>
    </w:lvl>
    <w:lvl w:ilvl="5" w:tplc="C5E698B0">
      <w:start w:val="1"/>
      <w:numFmt w:val="bullet"/>
      <w:lvlText w:val=""/>
      <w:lvlJc w:val="left"/>
      <w:pPr>
        <w:ind w:left="4320" w:hanging="360"/>
      </w:pPr>
      <w:rPr>
        <w:rFonts w:hint="default" w:ascii="Wingdings" w:hAnsi="Wingdings"/>
      </w:rPr>
    </w:lvl>
    <w:lvl w:ilvl="6" w:tplc="1D964932">
      <w:start w:val="1"/>
      <w:numFmt w:val="bullet"/>
      <w:lvlText w:val=""/>
      <w:lvlJc w:val="left"/>
      <w:pPr>
        <w:ind w:left="5040" w:hanging="360"/>
      </w:pPr>
      <w:rPr>
        <w:rFonts w:hint="default" w:ascii="Symbol" w:hAnsi="Symbol"/>
      </w:rPr>
    </w:lvl>
    <w:lvl w:ilvl="7" w:tplc="63A674B8">
      <w:start w:val="1"/>
      <w:numFmt w:val="bullet"/>
      <w:lvlText w:val="o"/>
      <w:lvlJc w:val="left"/>
      <w:pPr>
        <w:ind w:left="5760" w:hanging="360"/>
      </w:pPr>
      <w:rPr>
        <w:rFonts w:hint="default" w:ascii="Courier New" w:hAnsi="Courier New"/>
      </w:rPr>
    </w:lvl>
    <w:lvl w:ilvl="8" w:tplc="31283C6C">
      <w:start w:val="1"/>
      <w:numFmt w:val="bullet"/>
      <w:lvlText w:val=""/>
      <w:lvlJc w:val="left"/>
      <w:pPr>
        <w:ind w:left="6480" w:hanging="360"/>
      </w:pPr>
      <w:rPr>
        <w:rFonts w:hint="default" w:ascii="Wingdings" w:hAnsi="Wingdings"/>
      </w:rPr>
    </w:lvl>
  </w:abstractNum>
  <w:abstractNum w:abstractNumId="4" w15:restartNumberingAfterBreak="0">
    <w:nsid w:val="54B595BD"/>
    <w:multiLevelType w:val="hybridMultilevel"/>
    <w:tmpl w:val="02666652"/>
    <w:lvl w:ilvl="0" w:tplc="CFAEE802">
      <w:start w:val="1"/>
      <w:numFmt w:val="bullet"/>
      <w:lvlText w:val=""/>
      <w:lvlJc w:val="left"/>
      <w:pPr>
        <w:ind w:left="720" w:hanging="360"/>
      </w:pPr>
      <w:rPr>
        <w:rFonts w:hint="default" w:ascii="Symbol" w:hAnsi="Symbol"/>
      </w:rPr>
    </w:lvl>
    <w:lvl w:ilvl="1" w:tplc="3E2C7950">
      <w:start w:val="1"/>
      <w:numFmt w:val="bullet"/>
      <w:lvlText w:val="o"/>
      <w:lvlJc w:val="left"/>
      <w:pPr>
        <w:ind w:left="1440" w:hanging="360"/>
      </w:pPr>
      <w:rPr>
        <w:rFonts w:hint="default" w:ascii="Courier New" w:hAnsi="Courier New"/>
      </w:rPr>
    </w:lvl>
    <w:lvl w:ilvl="2" w:tplc="8C5C2790">
      <w:start w:val="1"/>
      <w:numFmt w:val="bullet"/>
      <w:lvlText w:val=""/>
      <w:lvlJc w:val="left"/>
      <w:pPr>
        <w:ind w:left="2160" w:hanging="360"/>
      </w:pPr>
      <w:rPr>
        <w:rFonts w:hint="default" w:ascii="Wingdings" w:hAnsi="Wingdings"/>
      </w:rPr>
    </w:lvl>
    <w:lvl w:ilvl="3" w:tplc="26500CB4">
      <w:start w:val="1"/>
      <w:numFmt w:val="bullet"/>
      <w:lvlText w:val=""/>
      <w:lvlJc w:val="left"/>
      <w:pPr>
        <w:ind w:left="2880" w:hanging="360"/>
      </w:pPr>
      <w:rPr>
        <w:rFonts w:hint="default" w:ascii="Symbol" w:hAnsi="Symbol"/>
      </w:rPr>
    </w:lvl>
    <w:lvl w:ilvl="4" w:tplc="C2FE38C2">
      <w:start w:val="1"/>
      <w:numFmt w:val="bullet"/>
      <w:lvlText w:val="o"/>
      <w:lvlJc w:val="left"/>
      <w:pPr>
        <w:ind w:left="3600" w:hanging="360"/>
      </w:pPr>
      <w:rPr>
        <w:rFonts w:hint="default" w:ascii="Courier New" w:hAnsi="Courier New"/>
      </w:rPr>
    </w:lvl>
    <w:lvl w:ilvl="5" w:tplc="CB76F376">
      <w:start w:val="1"/>
      <w:numFmt w:val="bullet"/>
      <w:lvlText w:val=""/>
      <w:lvlJc w:val="left"/>
      <w:pPr>
        <w:ind w:left="4320" w:hanging="360"/>
      </w:pPr>
      <w:rPr>
        <w:rFonts w:hint="default" w:ascii="Wingdings" w:hAnsi="Wingdings"/>
      </w:rPr>
    </w:lvl>
    <w:lvl w:ilvl="6" w:tplc="AF3E92C4">
      <w:start w:val="1"/>
      <w:numFmt w:val="bullet"/>
      <w:lvlText w:val=""/>
      <w:lvlJc w:val="left"/>
      <w:pPr>
        <w:ind w:left="5040" w:hanging="360"/>
      </w:pPr>
      <w:rPr>
        <w:rFonts w:hint="default" w:ascii="Symbol" w:hAnsi="Symbol"/>
      </w:rPr>
    </w:lvl>
    <w:lvl w:ilvl="7" w:tplc="10C49BFA">
      <w:start w:val="1"/>
      <w:numFmt w:val="bullet"/>
      <w:lvlText w:val="o"/>
      <w:lvlJc w:val="left"/>
      <w:pPr>
        <w:ind w:left="5760" w:hanging="360"/>
      </w:pPr>
      <w:rPr>
        <w:rFonts w:hint="default" w:ascii="Courier New" w:hAnsi="Courier New"/>
      </w:rPr>
    </w:lvl>
    <w:lvl w:ilvl="8" w:tplc="3F46D664">
      <w:start w:val="1"/>
      <w:numFmt w:val="bullet"/>
      <w:lvlText w:val=""/>
      <w:lvlJc w:val="left"/>
      <w:pPr>
        <w:ind w:left="6480" w:hanging="360"/>
      </w:pPr>
      <w:rPr>
        <w:rFonts w:hint="default" w:ascii="Wingdings" w:hAnsi="Wingdings"/>
      </w:rPr>
    </w:lvl>
  </w:abstractNum>
  <w:abstractNum w:abstractNumId="5" w15:restartNumberingAfterBreak="0">
    <w:nsid w:val="586E1DED"/>
    <w:multiLevelType w:val="hybridMultilevel"/>
    <w:tmpl w:val="57B647EA"/>
    <w:lvl w:ilvl="0" w:tplc="62EC4DC2">
      <w:start w:val="1"/>
      <w:numFmt w:val="bullet"/>
      <w:lvlText w:val=""/>
      <w:lvlJc w:val="left"/>
      <w:pPr>
        <w:ind w:left="720" w:hanging="360"/>
      </w:pPr>
      <w:rPr>
        <w:rFonts w:hint="default" w:ascii="Symbol" w:hAnsi="Symbol"/>
      </w:rPr>
    </w:lvl>
    <w:lvl w:ilvl="1" w:tplc="6DA0FF50">
      <w:start w:val="1"/>
      <w:numFmt w:val="bullet"/>
      <w:lvlText w:val="o"/>
      <w:lvlJc w:val="left"/>
      <w:pPr>
        <w:ind w:left="1440" w:hanging="360"/>
      </w:pPr>
      <w:rPr>
        <w:rFonts w:hint="default" w:ascii="Courier New" w:hAnsi="Courier New"/>
      </w:rPr>
    </w:lvl>
    <w:lvl w:ilvl="2" w:tplc="3E768D92">
      <w:start w:val="1"/>
      <w:numFmt w:val="bullet"/>
      <w:lvlText w:val=""/>
      <w:lvlJc w:val="left"/>
      <w:pPr>
        <w:ind w:left="2160" w:hanging="360"/>
      </w:pPr>
      <w:rPr>
        <w:rFonts w:hint="default" w:ascii="Wingdings" w:hAnsi="Wingdings"/>
      </w:rPr>
    </w:lvl>
    <w:lvl w:ilvl="3" w:tplc="83B07B48">
      <w:start w:val="1"/>
      <w:numFmt w:val="bullet"/>
      <w:lvlText w:val=""/>
      <w:lvlJc w:val="left"/>
      <w:pPr>
        <w:ind w:left="2880" w:hanging="360"/>
      </w:pPr>
      <w:rPr>
        <w:rFonts w:hint="default" w:ascii="Symbol" w:hAnsi="Symbol"/>
      </w:rPr>
    </w:lvl>
    <w:lvl w:ilvl="4" w:tplc="17A431D8">
      <w:start w:val="1"/>
      <w:numFmt w:val="bullet"/>
      <w:lvlText w:val="o"/>
      <w:lvlJc w:val="left"/>
      <w:pPr>
        <w:ind w:left="3600" w:hanging="360"/>
      </w:pPr>
      <w:rPr>
        <w:rFonts w:hint="default" w:ascii="Courier New" w:hAnsi="Courier New"/>
      </w:rPr>
    </w:lvl>
    <w:lvl w:ilvl="5" w:tplc="94D63E48">
      <w:start w:val="1"/>
      <w:numFmt w:val="bullet"/>
      <w:lvlText w:val=""/>
      <w:lvlJc w:val="left"/>
      <w:pPr>
        <w:ind w:left="4320" w:hanging="360"/>
      </w:pPr>
      <w:rPr>
        <w:rFonts w:hint="default" w:ascii="Wingdings" w:hAnsi="Wingdings"/>
      </w:rPr>
    </w:lvl>
    <w:lvl w:ilvl="6" w:tplc="B5F85BCA">
      <w:start w:val="1"/>
      <w:numFmt w:val="bullet"/>
      <w:lvlText w:val=""/>
      <w:lvlJc w:val="left"/>
      <w:pPr>
        <w:ind w:left="5040" w:hanging="360"/>
      </w:pPr>
      <w:rPr>
        <w:rFonts w:hint="default" w:ascii="Symbol" w:hAnsi="Symbol"/>
      </w:rPr>
    </w:lvl>
    <w:lvl w:ilvl="7" w:tplc="B218B2E2">
      <w:start w:val="1"/>
      <w:numFmt w:val="bullet"/>
      <w:lvlText w:val="o"/>
      <w:lvlJc w:val="left"/>
      <w:pPr>
        <w:ind w:left="5760" w:hanging="360"/>
      </w:pPr>
      <w:rPr>
        <w:rFonts w:hint="default" w:ascii="Courier New" w:hAnsi="Courier New"/>
      </w:rPr>
    </w:lvl>
    <w:lvl w:ilvl="8" w:tplc="154EC548">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4E2A78"/>
    <w:rsid w:val="001D293B"/>
    <w:rsid w:val="006877F6"/>
    <w:rsid w:val="00791907"/>
    <w:rsid w:val="00794B6E"/>
    <w:rsid w:val="00A953B4"/>
    <w:rsid w:val="00A97497"/>
    <w:rsid w:val="00C426F7"/>
    <w:rsid w:val="00C815D6"/>
    <w:rsid w:val="00CA5936"/>
    <w:rsid w:val="12A4871A"/>
    <w:rsid w:val="2D0F8EA2"/>
    <w:rsid w:val="303FDEE1"/>
    <w:rsid w:val="332B3222"/>
    <w:rsid w:val="3DF05897"/>
    <w:rsid w:val="4A1B810B"/>
    <w:rsid w:val="4D3F7879"/>
    <w:rsid w:val="505844AE"/>
    <w:rsid w:val="54127C4A"/>
    <w:rsid w:val="5A4E2A78"/>
    <w:rsid w:val="61B9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2A78"/>
  <w15:chartTrackingRefBased/>
  <w15:docId w15:val="{976F358A-9C5F-4D48-BCE0-05779504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hr.utexas.edu/sites/hr.utexas.edu/files/camp_workers_guide.pdf" TargetMode="External" Id="rId6" /><Relationship Type="http://schemas.openxmlformats.org/officeDocument/2006/relationships/hyperlink" Target="https://youthprotectionprogram.utexas.edu/directors/guidebook/"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Palmer</dc:creator>
  <keywords/>
  <dc:description/>
  <lastModifiedBy>Jasmine Gulick</lastModifiedBy>
  <revision>15</revision>
  <dcterms:created xsi:type="dcterms:W3CDTF">2022-10-12T14:39:00.0000000Z</dcterms:created>
  <dcterms:modified xsi:type="dcterms:W3CDTF">2024-10-22T14:34:49.1051318Z</dcterms:modified>
</coreProperties>
</file>