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660F6A" w:rsidP="0D660F6A" w:rsidRDefault="00F10E7D" w14:paraId="5D5DA2B9" w14:textId="6AAF88D7">
      <w:pPr>
        <w:spacing w:line="276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Math &amp; Science</w:t>
      </w:r>
      <w:r w:rsidRPr="0D660F6A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</w:t>
      </w:r>
      <w:r w:rsidRPr="0D660F6A" w:rsidR="0D660F6A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Instructor for GeoFORCE</w:t>
      </w:r>
    </w:p>
    <w:p w:rsidR="6C989072" w:rsidP="6C989072" w:rsidRDefault="6C989072" w14:paraId="0618B519" w14:textId="7DACBEE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6C989072" w:rsidR="6C98907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Hiring Department: Jackson School of Geosciences – </w:t>
      </w:r>
      <w:proofErr w:type="spellStart"/>
      <w:r w:rsidRPr="6C989072" w:rsidR="6C98907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GeoFORCE</w:t>
      </w:r>
      <w:proofErr w:type="spellEnd"/>
      <w:r w:rsidRPr="6C989072" w:rsidR="6C98907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Texas</w:t>
      </w:r>
    </w:p>
    <w:p w:rsidR="0D660F6A" w:rsidP="0D660F6A" w:rsidRDefault="0D660F6A" w14:paraId="55C31D91" w14:textId="7ED6D200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Program: GeoFORCE Texas</w:t>
      </w:r>
    </w:p>
    <w:p w:rsidR="0D660F6A" w:rsidP="43BBDC62" w:rsidRDefault="43BBDC62" w14:paraId="6A0D042E" w14:textId="77ACAA96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250DA5CD" w:rsidR="250DA5C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Compensation: </w:t>
      </w:r>
      <w:r w:rsidRPr="250DA5CD" w:rsidR="250DA5CD">
        <w:rPr>
          <w:rFonts w:ascii="Calibri" w:hAnsi="Calibri" w:eastAsia="Calibri" w:cs="Calibri"/>
        </w:rPr>
        <w:t xml:space="preserve">$40/hour </w:t>
      </w:r>
    </w:p>
    <w:p w:rsidR="0D660F6A" w:rsidP="0D660F6A" w:rsidRDefault="0D660F6A" w14:paraId="40895DCF" w14:textId="75F3B511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Position Duration:</w:t>
      </w:r>
      <w:r w:rsidRPr="0D660F6A">
        <w:rPr>
          <w:rFonts w:ascii="Calibri" w:hAnsi="Calibri" w:eastAsia="Calibri" w:cs="Calibri"/>
          <w:color w:val="000000" w:themeColor="text1"/>
        </w:rPr>
        <w:t xml:space="preserve"> Temporary</w:t>
      </w:r>
    </w:p>
    <w:p w:rsidR="0D660F6A" w:rsidP="0D660F6A" w:rsidRDefault="0D660F6A" w14:paraId="7837546D" w14:textId="03E06281">
      <w:pPr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 xml:space="preserve">Location: </w:t>
      </w:r>
      <w:r w:rsidRPr="0D660F6A">
        <w:rPr>
          <w:rFonts w:ascii="Calibri" w:hAnsi="Calibri" w:eastAsia="Calibri" w:cs="Calibri"/>
          <w:color w:val="000000" w:themeColor="text1"/>
        </w:rPr>
        <w:t>Austin - J. J. Pickle Research Campus (North Austin)</w:t>
      </w:r>
    </w:p>
    <w:p w:rsidR="0D660F6A" w:rsidP="43BBDC62" w:rsidRDefault="3CF08E4A" w14:paraId="219966FC" w14:textId="1EC4B089">
      <w:pPr>
        <w:spacing w:line="240" w:lineRule="auto"/>
        <w:jc w:val="both"/>
        <w:rPr>
          <w:rFonts w:ascii="Calibri" w:hAnsi="Calibri" w:eastAsia="Calibri" w:cs="Calibri"/>
          <w:color w:val="7030A0"/>
        </w:rPr>
      </w:pPr>
      <w:r w:rsidRPr="3CF08E4A">
        <w:rPr>
          <w:rFonts w:ascii="Calibri" w:hAnsi="Calibri" w:eastAsia="Calibri" w:cs="Calibri"/>
          <w:b/>
          <w:bCs/>
          <w:color w:val="000000" w:themeColor="text1"/>
        </w:rPr>
        <w:t>Number of Vacancies:</w:t>
      </w:r>
      <w:r w:rsidRPr="3CF08E4A">
        <w:rPr>
          <w:rFonts w:ascii="Calibri" w:hAnsi="Calibri" w:eastAsia="Calibri" w:cs="Calibri"/>
          <w:b/>
          <w:bCs/>
          <w:color w:val="FF0000"/>
        </w:rPr>
        <w:t xml:space="preserve"> </w:t>
      </w:r>
      <w:r w:rsidR="00F10E7D">
        <w:rPr>
          <w:rFonts w:ascii="Calibri" w:hAnsi="Calibri" w:eastAsia="Calibri" w:cs="Calibri"/>
        </w:rPr>
        <w:t>3</w:t>
      </w:r>
    </w:p>
    <w:p w:rsidR="0D660F6A" w:rsidP="0931ED14" w:rsidRDefault="0931ED14" w14:paraId="59843C07" w14:textId="657D8460">
      <w:pPr>
        <w:contextualSpacing/>
        <w:jc w:val="both"/>
        <w:rPr>
          <w:rFonts w:ascii="Calibri" w:hAnsi="Calibri" w:eastAsia="Calibri" w:cs="Calibri"/>
          <w:color w:val="000000" w:themeColor="text1"/>
        </w:rPr>
      </w:pPr>
      <w:r w:rsidRPr="0931ED14">
        <w:rPr>
          <w:rFonts w:ascii="Calibri" w:hAnsi="Calibri" w:eastAsia="Calibri" w:cs="Calibri"/>
          <w:b/>
          <w:bCs/>
          <w:color w:val="000000" w:themeColor="text1"/>
        </w:rPr>
        <w:t xml:space="preserve">General Notes: </w:t>
      </w:r>
      <w:r w:rsidRPr="00A97497" w:rsidR="009E2260">
        <w:rPr>
          <w:rFonts w:ascii="Calibri" w:hAnsi="Calibri" w:eastAsia="Calibri" w:cs="Calibri"/>
          <w:color w:val="000000" w:themeColor="text1"/>
        </w:rPr>
        <w:t>Those selected will be required to attend a mandatory virtual training.</w:t>
      </w:r>
    </w:p>
    <w:p w:rsidR="0D660F6A" w:rsidP="0931ED14" w:rsidRDefault="0D660F6A" w14:paraId="3DCB7FD9" w14:textId="349F4068">
      <w:pPr>
        <w:spacing w:line="240" w:lineRule="auto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="3CF08E4A" w:rsidP="3CF08E4A" w:rsidRDefault="3CF08E4A" w14:paraId="2B88DE0B" w14:textId="2EDDFF58">
      <w:pPr>
        <w:spacing w:line="240" w:lineRule="auto"/>
        <w:jc w:val="both"/>
        <w:rPr>
          <w:rFonts w:ascii="Calibri" w:hAnsi="Calibri" w:eastAsia="Calibri" w:cs="Calibri"/>
          <w:color w:val="000000" w:themeColor="text1"/>
        </w:rPr>
      </w:pPr>
      <w:r w:rsidRPr="6C989072" w:rsidR="6C989072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GeoFORCE Mission</w:t>
      </w:r>
    </w:p>
    <w:p w:rsidR="6C989072" w:rsidP="6C989072" w:rsidRDefault="6C989072" w14:paraId="1D565B8D" w14:textId="1EF548C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6C989072" w:rsidR="6C989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6C989072" w:rsidR="6C989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a youth education outreach program that targets underserved and low-income communities in Austin, Houston, and Southwest Texas. The Jackson School of Geosciences at the University of Texas created </w:t>
      </w:r>
      <w:proofErr w:type="spellStart"/>
      <w:r w:rsidRPr="6C989072" w:rsidR="6C989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GeoFORCE</w:t>
      </w:r>
      <w:proofErr w:type="spellEnd"/>
      <w:r w:rsidRPr="6C989072" w:rsidR="6C989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identify and develop the next generation of STEM leadership for discovery, research, and management of energy, minerals, water, the environment, and natural hazards for the benefit of society.</w:t>
      </w:r>
    </w:p>
    <w:p w:rsidR="0D660F6A" w:rsidP="0D660F6A" w:rsidRDefault="0D660F6A" w14:paraId="50A6AB91" w14:textId="4AAB4A5D">
      <w:pPr>
        <w:spacing w:after="120" w:line="276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D660F6A" w:rsidP="0D660F6A" w:rsidRDefault="3CF08E4A" w14:paraId="0EAEDE78" w14:textId="6199EC2D">
      <w:pPr>
        <w:spacing w:after="120"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3CF08E4A">
        <w:rPr>
          <w:rFonts w:ascii="Calibri" w:hAnsi="Calibri" w:eastAsia="Calibri" w:cs="Calibri"/>
          <w:b/>
          <w:bCs/>
          <w:color w:val="000000" w:themeColor="text1"/>
        </w:rPr>
        <w:t>Position Description</w:t>
      </w:r>
    </w:p>
    <w:p w:rsidR="0D660F6A" w:rsidP="0D660F6A" w:rsidRDefault="3CF08E4A" w14:paraId="623A1D7F" w14:textId="24BB2BD9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3CF08E4A">
        <w:rPr>
          <w:rFonts w:ascii="Calibri" w:hAnsi="Calibri" w:eastAsia="Calibri" w:cs="Calibri"/>
          <w:color w:val="000000" w:themeColor="text1"/>
        </w:rPr>
        <w:t xml:space="preserve">GeoFORCE </w:t>
      </w:r>
      <w:r w:rsidR="00F10E7D">
        <w:rPr>
          <w:rFonts w:ascii="Calibri" w:hAnsi="Calibri" w:eastAsia="Calibri" w:cs="Calibri"/>
          <w:color w:val="000000" w:themeColor="text1"/>
        </w:rPr>
        <w:t xml:space="preserve">Math &amp; Science </w:t>
      </w:r>
      <w:r w:rsidRPr="3CF08E4A">
        <w:rPr>
          <w:rFonts w:ascii="Calibri" w:hAnsi="Calibri" w:eastAsia="Calibri" w:cs="Calibri"/>
          <w:color w:val="000000" w:themeColor="text1"/>
        </w:rPr>
        <w:t xml:space="preserve">Instructors are </w:t>
      </w:r>
      <w:r w:rsidR="00F10E7D">
        <w:rPr>
          <w:rFonts w:ascii="Calibri" w:hAnsi="Calibri" w:eastAsia="Calibri" w:cs="Calibri"/>
          <w:color w:val="000000" w:themeColor="text1"/>
        </w:rPr>
        <w:t>graduate students, researchers, or faculty in the fields of Chemistry, Physics, and Mathematics</w:t>
      </w:r>
      <w:r w:rsidRPr="3CF08E4A">
        <w:rPr>
          <w:rFonts w:ascii="Calibri" w:hAnsi="Calibri" w:eastAsia="Calibri" w:cs="Calibri"/>
          <w:color w:val="000000" w:themeColor="text1"/>
        </w:rPr>
        <w:t xml:space="preserve">. The primary duty of this position is to deliver instruction to </w:t>
      </w:r>
      <w:r w:rsidR="00F10E7D">
        <w:rPr>
          <w:rFonts w:ascii="Calibri" w:hAnsi="Calibri" w:eastAsia="Calibri" w:cs="Calibri"/>
          <w:color w:val="000000" w:themeColor="text1"/>
        </w:rPr>
        <w:t>20-40</w:t>
      </w:r>
      <w:r w:rsidRPr="3CF08E4A">
        <w:rPr>
          <w:rFonts w:ascii="Calibri" w:hAnsi="Calibri" w:eastAsia="Calibri" w:cs="Calibri"/>
          <w:color w:val="000000" w:themeColor="text1"/>
        </w:rPr>
        <w:t xml:space="preserve"> </w:t>
      </w:r>
      <w:r w:rsidR="00F10E7D">
        <w:rPr>
          <w:rFonts w:ascii="Calibri" w:hAnsi="Calibri" w:eastAsia="Calibri" w:cs="Calibri"/>
          <w:color w:val="000000" w:themeColor="text1"/>
        </w:rPr>
        <w:t>incoming college freshmen in introduction to college calculus, chemistry, and physics.</w:t>
      </w:r>
    </w:p>
    <w:p w:rsidR="3CF08E4A" w:rsidP="3CF08E4A" w:rsidRDefault="3CF08E4A" w14:paraId="0863CEF4" w14:textId="2FB4C15A">
      <w:pPr>
        <w:spacing w:line="276" w:lineRule="auto"/>
        <w:rPr>
          <w:rFonts w:ascii="Calibri" w:hAnsi="Calibri" w:eastAsia="Calibri" w:cs="Calibri"/>
          <w:b/>
          <w:bCs/>
          <w:color w:val="000000" w:themeColor="text1"/>
        </w:rPr>
      </w:pPr>
    </w:p>
    <w:p w:rsidR="0D660F6A" w:rsidP="0D660F6A" w:rsidRDefault="3CF08E4A" w14:paraId="3930F784" w14:textId="413EBF40">
      <w:pPr>
        <w:spacing w:line="276" w:lineRule="auto"/>
        <w:rPr>
          <w:rFonts w:ascii="Calibri" w:hAnsi="Calibri" w:eastAsia="Calibri" w:cs="Calibri"/>
          <w:color w:val="000000" w:themeColor="text1"/>
        </w:rPr>
      </w:pPr>
      <w:r w:rsidRPr="3CF08E4A">
        <w:rPr>
          <w:rFonts w:ascii="Calibri" w:hAnsi="Calibri" w:eastAsia="Calibri" w:cs="Calibri"/>
          <w:b/>
          <w:bCs/>
          <w:color w:val="000000" w:themeColor="text1"/>
        </w:rPr>
        <w:t>Essential Functions</w:t>
      </w:r>
    </w:p>
    <w:p w:rsidR="3CF08E4A" w:rsidP="3CF08E4A" w:rsidRDefault="3CF08E4A" w14:paraId="2F577A74" w14:textId="33293453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3CF08E4A">
        <w:rPr>
          <w:rFonts w:eastAsiaTheme="minorEastAsia"/>
          <w:color w:val="222222"/>
        </w:rPr>
        <w:t xml:space="preserve">Develop a week-long short course around </w:t>
      </w:r>
      <w:r w:rsidR="00F10E7D">
        <w:rPr>
          <w:rFonts w:eastAsiaTheme="minorEastAsia"/>
          <w:color w:val="222222"/>
        </w:rPr>
        <w:t>Intro to Calculus, Chemistry, or Physics</w:t>
      </w:r>
      <w:r w:rsidRPr="3CF08E4A">
        <w:rPr>
          <w:rFonts w:eastAsiaTheme="minorEastAsia"/>
          <w:color w:val="222222"/>
        </w:rPr>
        <w:t xml:space="preserve">. </w:t>
      </w:r>
      <w:r w:rsidR="00F10E7D">
        <w:rPr>
          <w:rFonts w:eastAsiaTheme="minorEastAsia"/>
          <w:color w:val="222222"/>
        </w:rPr>
        <w:t>4</w:t>
      </w:r>
      <w:r w:rsidRPr="3CF08E4A">
        <w:rPr>
          <w:rFonts w:eastAsiaTheme="minorEastAsia"/>
          <w:color w:val="222222"/>
        </w:rPr>
        <w:t>0%</w:t>
      </w:r>
    </w:p>
    <w:p w:rsidRPr="00F10E7D" w:rsidR="0D660F6A" w:rsidP="3CF08E4A" w:rsidRDefault="3CF08E4A" w14:paraId="101F523C" w14:textId="70282BE6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 w:rsidRPr="3CF08E4A">
        <w:rPr>
          <w:rFonts w:ascii="Calibri" w:hAnsi="Calibri" w:eastAsia="Calibri" w:cs="Calibri"/>
          <w:color w:val="222222"/>
        </w:rPr>
        <w:t xml:space="preserve">Deliver short lectures, videos, etc. at pre-determined class times. </w:t>
      </w:r>
      <w:r w:rsidR="00F10E7D">
        <w:rPr>
          <w:rFonts w:ascii="Calibri" w:hAnsi="Calibri" w:eastAsia="Calibri" w:cs="Calibri"/>
          <w:color w:val="222222"/>
        </w:rPr>
        <w:t>5</w:t>
      </w:r>
      <w:r w:rsidRPr="3CF08E4A">
        <w:rPr>
          <w:rFonts w:ascii="Calibri" w:hAnsi="Calibri" w:eastAsia="Calibri" w:cs="Calibri"/>
          <w:color w:val="222222"/>
        </w:rPr>
        <w:t>0%</w:t>
      </w:r>
    </w:p>
    <w:p w:rsidR="00F10E7D" w:rsidP="3CF08E4A" w:rsidRDefault="00F10E7D" w14:paraId="5028F9FC" w14:textId="0D8D85DF">
      <w:pPr>
        <w:pStyle w:val="ListParagraph"/>
        <w:numPr>
          <w:ilvl w:val="0"/>
          <w:numId w:val="6"/>
        </w:numPr>
        <w:spacing w:before="130" w:after="130" w:line="240" w:lineRule="auto"/>
        <w:ind w:right="273"/>
        <w:rPr>
          <w:rFonts w:eastAsiaTheme="minorEastAsia"/>
          <w:color w:val="222222"/>
        </w:rPr>
      </w:pPr>
      <w:r>
        <w:rPr>
          <w:rFonts w:ascii="Calibri" w:hAnsi="Calibri" w:eastAsia="Calibri" w:cs="Calibri"/>
          <w:color w:val="222222"/>
        </w:rPr>
        <w:t>Assess students and adjust instruction as necessary. 10%</w:t>
      </w:r>
    </w:p>
    <w:p w:rsidR="0D660F6A" w:rsidP="0D660F6A" w:rsidRDefault="0D660F6A" w14:paraId="5E6024D9" w14:textId="13C83A32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249DC53D" w14:textId="663A8D8B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Required Qualifications</w:t>
      </w:r>
    </w:p>
    <w:p w:rsidR="0D660F6A" w:rsidP="0D660F6A" w:rsidRDefault="0D660F6A" w14:paraId="0DCE85EE" w14:textId="5AAA46F2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 xml:space="preserve">Two or more years of post-Baccalaureate education. </w:t>
      </w:r>
    </w:p>
    <w:p w:rsidR="0D660F6A" w:rsidP="0D660F6A" w:rsidRDefault="0D660F6A" w14:paraId="7BD24585" w14:textId="54D1D19B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30223A15" w14:textId="25B0621F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Preferred Qualifications</w:t>
      </w:r>
    </w:p>
    <w:p w:rsidRPr="00F10E7D" w:rsidR="0D660F6A" w:rsidP="00F10E7D" w:rsidRDefault="0D660F6A" w14:paraId="6717F489" w14:textId="76671626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 xml:space="preserve">Ph.D. in </w:t>
      </w:r>
      <w:r w:rsidR="00F10E7D">
        <w:rPr>
          <w:rFonts w:ascii="Calibri" w:hAnsi="Calibri" w:eastAsia="Calibri" w:cs="Calibri"/>
          <w:color w:val="000000" w:themeColor="text1"/>
        </w:rPr>
        <w:t>a related STEM field</w:t>
      </w:r>
      <w:r w:rsidRPr="0D660F6A">
        <w:rPr>
          <w:rFonts w:ascii="Calibri" w:hAnsi="Calibri" w:eastAsia="Calibri" w:cs="Calibri"/>
          <w:color w:val="000000" w:themeColor="text1"/>
        </w:rPr>
        <w:t xml:space="preserve">. </w:t>
      </w:r>
    </w:p>
    <w:p w:rsidR="0D660F6A" w:rsidP="0D660F6A" w:rsidRDefault="0D660F6A" w14:paraId="1406966D" w14:textId="1D9A7AE6">
      <w:pPr>
        <w:spacing w:line="276" w:lineRule="auto"/>
        <w:rPr>
          <w:rFonts w:ascii="Calibri" w:hAnsi="Calibri" w:eastAsia="Calibri" w:cs="Calibri"/>
          <w:color w:val="000000" w:themeColor="text1"/>
        </w:rPr>
      </w:pPr>
    </w:p>
    <w:p w:rsidRPr="00F10E7D" w:rsidR="0D660F6A" w:rsidP="00F10E7D" w:rsidRDefault="0D660F6A" w14:paraId="06D1B6B2" w14:textId="1999C500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Working Conditions</w:t>
      </w:r>
    </w:p>
    <w:p w:rsidR="0D660F6A" w:rsidP="3CF08E4A" w:rsidRDefault="3CF08E4A" w14:paraId="7CA9004B" w14:textId="4E99CC25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color w:val="000000" w:themeColor="text1"/>
        </w:rPr>
      </w:pPr>
      <w:r w:rsidRPr="3CF08E4A">
        <w:rPr>
          <w:rFonts w:ascii="Calibri" w:hAnsi="Calibri" w:eastAsia="Calibri" w:cs="Calibri"/>
          <w:color w:val="000000" w:themeColor="text1"/>
        </w:rPr>
        <w:t>Will work around standard office conditions.</w:t>
      </w:r>
    </w:p>
    <w:p w:rsidR="43BBDC62" w:rsidP="43BBDC62" w:rsidRDefault="43BBDC62" w14:paraId="7B520FBF" w14:textId="65F79372">
      <w:pPr>
        <w:spacing w:line="240" w:lineRule="auto"/>
        <w:rPr>
          <w:rFonts w:ascii="Calibri" w:hAnsi="Calibri" w:eastAsia="Calibri" w:cs="Calibri"/>
          <w:color w:val="000000" w:themeColor="text1"/>
        </w:rPr>
      </w:pPr>
    </w:p>
    <w:p w:rsidR="0D660F6A" w:rsidP="0D660F6A" w:rsidRDefault="0D660F6A" w14:paraId="2334B2BB" w14:textId="594754A2">
      <w:pPr>
        <w:spacing w:after="120" w:line="276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b/>
          <w:bCs/>
          <w:color w:val="000000" w:themeColor="text1"/>
        </w:rPr>
        <w:t>Notes</w:t>
      </w:r>
    </w:p>
    <w:p w:rsidR="0D660F6A" w:rsidP="0D660F6A" w:rsidRDefault="0D660F6A" w14:paraId="4B6C668D" w14:textId="326DDFC2">
      <w:pPr>
        <w:spacing w:line="240" w:lineRule="auto"/>
        <w:rPr>
          <w:rFonts w:ascii="Calibri" w:hAnsi="Calibri" w:eastAsia="Calibri" w:cs="Calibri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Candidates for the GeoFORCE instructor position are subject to all UT all policies as set forth by the University of Texas Youth Protection Program, UT Human Resources, and GeoFORCE Texas:</w:t>
      </w:r>
    </w:p>
    <w:p w:rsidR="0D660F6A" w:rsidP="0D660F6A" w:rsidRDefault="00F10E7D" w14:paraId="431FCAE7" w14:textId="2DAD7A48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hyperlink r:id="rId5">
        <w:r w:rsidRPr="0D660F6A" w:rsidR="0D660F6A">
          <w:rPr>
            <w:rStyle w:val="Hyperlink"/>
            <w:rFonts w:ascii="Calibri" w:hAnsi="Calibri" w:eastAsia="Calibri" w:cs="Calibri"/>
          </w:rPr>
          <w:t>Youth Protection Program Guidebook</w:t>
        </w:r>
      </w:hyperlink>
    </w:p>
    <w:p w:rsidR="0D660F6A" w:rsidP="0D660F6A" w:rsidRDefault="0D660F6A" w14:paraId="7E7E9D5C" w14:textId="41CCF82B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Zero-tolerance no alcohol policy throughout the field experience</w:t>
      </w:r>
    </w:p>
    <w:p w:rsidR="0D660F6A" w:rsidP="0D660F6A" w:rsidRDefault="0D660F6A" w14:paraId="35093CF4" w14:textId="06A8B8CD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Child-safety training</w:t>
      </w:r>
    </w:p>
    <w:p w:rsidR="0D660F6A" w:rsidP="0D660F6A" w:rsidRDefault="00F10E7D" w14:paraId="67B5D8EC" w14:textId="064C86D2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color w:val="000000" w:themeColor="text1"/>
        </w:rPr>
      </w:pPr>
      <w:hyperlink r:id="rId6">
        <w:r w:rsidRPr="0D660F6A" w:rsidR="0D660F6A">
          <w:rPr>
            <w:rStyle w:val="Hyperlink"/>
            <w:rFonts w:ascii="Calibri" w:hAnsi="Calibri" w:eastAsia="Calibri" w:cs="Calibri"/>
          </w:rPr>
          <w:t>UT Camp Worker Guide</w:t>
        </w:r>
      </w:hyperlink>
    </w:p>
    <w:p w:rsidR="0D660F6A" w:rsidP="0D660F6A" w:rsidRDefault="0D660F6A" w14:paraId="1BD637DB" w14:textId="65F25A58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A criminal history background check will be required for finalist(s) under consideration for this position.</w:t>
      </w:r>
    </w:p>
    <w:p w:rsidR="0D660F6A" w:rsidP="0D660F6A" w:rsidRDefault="0D660F6A" w14:paraId="0710357C" w14:textId="745B0BFC">
      <w:pPr>
        <w:pStyle w:val="ListParagraph"/>
        <w:numPr>
          <w:ilvl w:val="1"/>
          <w:numId w:val="1"/>
        </w:numPr>
        <w:spacing w:line="240" w:lineRule="auto"/>
        <w:rPr>
          <w:rFonts w:eastAsiaTheme="minorEastAsia"/>
          <w:color w:val="000000" w:themeColor="text1"/>
        </w:rPr>
      </w:pPr>
      <w:r w:rsidRPr="0D660F6A">
        <w:rPr>
          <w:rFonts w:ascii="Calibri" w:hAnsi="Calibri" w:eastAsia="Calibri" w:cs="Calibri"/>
          <w:color w:val="000000" w:themeColor="text1"/>
        </w:rPr>
        <w:t>If hired, you will be required to complete the federal Employment Eligibility Verification form, I-9. You will be required to present acceptable, original documents</w:t>
      </w:r>
      <w:r w:rsidRPr="0D660F6A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D660F6A">
        <w:rPr>
          <w:rFonts w:ascii="Calibri" w:hAnsi="Calibri" w:eastAsia="Calibri" w:cs="Calibri"/>
          <w:color w:val="000000" w:themeColor="text1"/>
        </w:rPr>
        <w:t>to prove your identity and authorization to work in the United States. Information from the documents will be submitted to the federal E-Verify system for verification. Documents must be presented no later than the third day of employment. Failure to do so will result in dismissal.</w:t>
      </w:r>
    </w:p>
    <w:p w:rsidR="0D660F6A" w:rsidP="0D660F6A" w:rsidRDefault="0D660F6A" w14:paraId="426CDB0E" w14:textId="20E89A4D">
      <w:pPr>
        <w:spacing w:line="276" w:lineRule="auto"/>
        <w:rPr>
          <w:rFonts w:ascii="Calibri" w:hAnsi="Calibri" w:eastAsia="Calibri" w:cs="Calibri"/>
          <w:color w:val="000000" w:themeColor="text1"/>
        </w:rPr>
      </w:pPr>
    </w:p>
    <w:p w:rsidR="250DA5CD" w:rsidP="250DA5CD" w:rsidRDefault="250DA5CD" w14:paraId="2A832B26" w14:textId="148AFF22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</w:rPr>
      </w:pPr>
      <w:r w:rsidRPr="250DA5CD" w:rsidR="250DA5CD">
        <w:rPr>
          <w:rFonts w:ascii="Calibri" w:hAnsi="Calibri" w:eastAsia="Calibri" w:cs="Calibri"/>
          <w:color w:val="000000" w:themeColor="text1" w:themeTint="FF" w:themeShade="FF"/>
        </w:rPr>
        <w:t>The University of Texas at Austin, as an equal opportunity/affirmative action employer, complies with all applicable federal and state laws regarding nondiscrimination.</w:t>
      </w:r>
    </w:p>
    <w:p w:rsidR="0D660F6A" w:rsidP="0D660F6A" w:rsidRDefault="0D660F6A" w14:paraId="393F3B8B" w14:textId="78658B41"/>
    <w:sectPr w:rsidR="0D660F6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8825"/>
    <w:multiLevelType w:val="hybridMultilevel"/>
    <w:tmpl w:val="11461338"/>
    <w:lvl w:ilvl="0" w:tplc="A53A1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D431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647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FE1C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8AB1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A81A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9261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405E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A024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759ED1"/>
    <w:multiLevelType w:val="hybridMultilevel"/>
    <w:tmpl w:val="16F88816"/>
    <w:lvl w:ilvl="0" w:tplc="38965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20D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CC9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F80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A0F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94FE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84F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784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AC49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F3F17E"/>
    <w:multiLevelType w:val="hybridMultilevel"/>
    <w:tmpl w:val="B15A61E8"/>
    <w:lvl w:ilvl="0" w:tplc="8794CF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20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AC0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28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A0CD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ADB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4C5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CC5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46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1CBC51"/>
    <w:multiLevelType w:val="hybridMultilevel"/>
    <w:tmpl w:val="90C2F8D0"/>
    <w:lvl w:ilvl="0" w:tplc="C98C9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B6D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001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E0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A3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1A0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D66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CEA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4C9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A9A2DD"/>
    <w:multiLevelType w:val="hybridMultilevel"/>
    <w:tmpl w:val="026645BA"/>
    <w:lvl w:ilvl="0" w:tplc="603C78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78C0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B80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AE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CB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A31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EEC0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6402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364A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E4C61C"/>
    <w:multiLevelType w:val="hybridMultilevel"/>
    <w:tmpl w:val="3A3A4992"/>
    <w:lvl w:ilvl="0" w:tplc="C8F84C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FC2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E6B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1C7C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101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32D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29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8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43B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F22DA0"/>
    <w:rsid w:val="003A0C64"/>
    <w:rsid w:val="009E2260"/>
    <w:rsid w:val="00F10E7D"/>
    <w:rsid w:val="00F93836"/>
    <w:rsid w:val="0931ED14"/>
    <w:rsid w:val="0D660F6A"/>
    <w:rsid w:val="250DA5CD"/>
    <w:rsid w:val="3AF22DA0"/>
    <w:rsid w:val="3CF08E4A"/>
    <w:rsid w:val="43BBDC62"/>
    <w:rsid w:val="6C989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2DA0"/>
  <w15:chartTrackingRefBased/>
  <w15:docId w15:val="{46FF7B9D-DF2A-4AC8-AEA7-62950AE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hr.utexas.edu/sites/hr.utexas.edu/files/camp_workers_guide.pdf" TargetMode="External" Id="rId6" /><Relationship Type="http://schemas.openxmlformats.org/officeDocument/2006/relationships/hyperlink" Target="https://youthprotectionprogram.utexas.edu/directors/guidebook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 Palmer</dc:creator>
  <keywords/>
  <dc:description/>
  <lastModifiedBy>Jasmine Gulick</lastModifiedBy>
  <revision>5</revision>
  <dcterms:created xsi:type="dcterms:W3CDTF">2023-10-27T20:06:00.0000000Z</dcterms:created>
  <dcterms:modified xsi:type="dcterms:W3CDTF">2023-11-02T20:40:12.2414743Z</dcterms:modified>
</coreProperties>
</file>