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203E" w:rsidRDefault="00DE203E" w:rsidP="00DE203E">
      <w:r>
        <w:t xml:space="preserve">This is the complete TVD </w:t>
      </w:r>
      <w:proofErr w:type="spellStart"/>
      <w:r>
        <w:t>welltie</w:t>
      </w:r>
      <w:proofErr w:type="spellEnd"/>
      <w:r>
        <w:t xml:space="preserve"> document.</w:t>
      </w:r>
    </w:p>
    <w:p w:rsidR="00DE203E" w:rsidRDefault="00DE203E" w:rsidP="00DE203E">
      <w:r>
        <w:t xml:space="preserve">TVD </w:t>
      </w:r>
      <w:proofErr w:type="spellStart"/>
      <w:r>
        <w:t>Welltie</w:t>
      </w:r>
      <w:proofErr w:type="spellEnd"/>
      <w:r>
        <w:t xml:space="preserve"> Procedures for use with </w:t>
      </w:r>
      <w:proofErr w:type="spellStart"/>
      <w:r>
        <w:t>Geolog</w:t>
      </w:r>
      <w:proofErr w:type="spellEnd"/>
      <w:r>
        <w:t xml:space="preserve"> 6</w:t>
      </w:r>
    </w:p>
    <w:p w:rsidR="00DE203E" w:rsidRDefault="00DE203E" w:rsidP="00DE203E">
      <w:r>
        <w:t>March 30, 1999</w:t>
      </w:r>
    </w:p>
    <w:p w:rsidR="00DE203E" w:rsidRDefault="00DE203E" w:rsidP="00DE203E">
      <w:r>
        <w:t xml:space="preserve">Nathan </w:t>
      </w:r>
      <w:proofErr w:type="spellStart"/>
      <w:r>
        <w:t>Kaleta</w:t>
      </w:r>
      <w:proofErr w:type="spellEnd"/>
      <w:r>
        <w:t xml:space="preserve"> </w:t>
      </w:r>
    </w:p>
    <w:p w:rsidR="00DE203E" w:rsidRDefault="00DE203E" w:rsidP="00DE203E">
      <w:r>
        <w:t xml:space="preserve">PSU Geosciences </w:t>
      </w:r>
    </w:p>
    <w:p w:rsidR="00DE203E" w:rsidRDefault="00DE203E" w:rsidP="00DE203E">
      <w:r>
        <w:t>Basin Research Group</w:t>
      </w:r>
    </w:p>
    <w:p w:rsidR="00DE203E" w:rsidRDefault="00DE203E" w:rsidP="00DE203E"/>
    <w:p w:rsidR="00DE203E" w:rsidRDefault="00DE203E" w:rsidP="00DE203E">
      <w:r>
        <w:t>Introduction:</w:t>
      </w:r>
    </w:p>
    <w:p w:rsidR="00DE203E" w:rsidRDefault="00DE203E" w:rsidP="00DE203E">
      <w:r>
        <w:t xml:space="preserve">The </w:t>
      </w:r>
      <w:proofErr w:type="spellStart"/>
      <w:r>
        <w:t>welltie</w:t>
      </w:r>
      <w:proofErr w:type="spellEnd"/>
      <w:r>
        <w:t xml:space="preserve"> process requires </w:t>
      </w:r>
      <w:proofErr w:type="spellStart"/>
      <w:r>
        <w:t>checkshot</w:t>
      </w:r>
      <w:proofErr w:type="spellEnd"/>
      <w:r>
        <w:t xml:space="preserve"> data and also a DT sonic</w:t>
      </w:r>
      <w:r>
        <w:t xml:space="preserve"> </w:t>
      </w:r>
      <w:r>
        <w:t xml:space="preserve">log. The </w:t>
      </w:r>
      <w:proofErr w:type="spellStart"/>
      <w:r>
        <w:t>Geolog</w:t>
      </w:r>
      <w:proofErr w:type="spellEnd"/>
      <w:r>
        <w:t xml:space="preserve"> 6 software is setup to use vertical well data,</w:t>
      </w:r>
      <w:r>
        <w:t xml:space="preserve"> </w:t>
      </w:r>
      <w:r>
        <w:t>which lacks any deviation along the track of the borehole. The</w:t>
      </w:r>
      <w:r>
        <w:t xml:space="preserve"> </w:t>
      </w:r>
      <w:r>
        <w:t>original Kilauea data I was given is referenced to MD (measured</w:t>
      </w:r>
      <w:r>
        <w:t xml:space="preserve"> </w:t>
      </w:r>
      <w:r>
        <w:t>depths from the KB 'Kelly Bushing'). The proble</w:t>
      </w:r>
      <w:bookmarkStart w:id="0" w:name="_GoBack"/>
      <w:bookmarkEnd w:id="0"/>
      <w:r>
        <w:t>m is all of the</w:t>
      </w:r>
      <w:r>
        <w:t xml:space="preserve"> </w:t>
      </w:r>
      <w:r>
        <w:t>Kilauea wells are deviated so there are some extra steps which need to</w:t>
      </w:r>
      <w:r>
        <w:t xml:space="preserve"> </w:t>
      </w:r>
      <w:r>
        <w:t xml:space="preserve">be taken in order to make a proper </w:t>
      </w:r>
      <w:proofErr w:type="spellStart"/>
      <w:r>
        <w:t>welltie</w:t>
      </w:r>
      <w:proofErr w:type="spellEnd"/>
      <w:r>
        <w:t xml:space="preserve"> from the recorded </w:t>
      </w:r>
      <w:proofErr w:type="spellStart"/>
      <w:r>
        <w:t>checkshot</w:t>
      </w:r>
      <w:proofErr w:type="spellEnd"/>
      <w:r>
        <w:t xml:space="preserve"> </w:t>
      </w:r>
      <w:r>
        <w:t>data and sonic log. These instructions will go over the exact</w:t>
      </w:r>
      <w:r>
        <w:t xml:space="preserve"> </w:t>
      </w:r>
      <w:proofErr w:type="spellStart"/>
      <w:r>
        <w:t>proceedure</w:t>
      </w:r>
      <w:proofErr w:type="spellEnd"/>
      <w:r>
        <w:t xml:space="preserve"> I used to make a </w:t>
      </w:r>
      <w:proofErr w:type="spellStart"/>
      <w:r>
        <w:t>welltie</w:t>
      </w:r>
      <w:proofErr w:type="spellEnd"/>
      <w:r>
        <w:t xml:space="preserve"> for the </w:t>
      </w:r>
      <w:proofErr w:type="spellStart"/>
      <w:r>
        <w:t>Tex</w:t>
      </w:r>
      <w:proofErr w:type="spellEnd"/>
      <w:r>
        <w:t xml:space="preserve"> 2 deviated well.</w:t>
      </w:r>
    </w:p>
    <w:p w:rsidR="00DE203E" w:rsidRDefault="00DE203E" w:rsidP="00DE203E"/>
    <w:p w:rsidR="00DE203E" w:rsidRDefault="00DE203E" w:rsidP="00DE203E">
      <w:r>
        <w:t xml:space="preserve">Methodology: </w:t>
      </w:r>
    </w:p>
    <w:p w:rsidR="00DE203E" w:rsidRDefault="00DE203E" w:rsidP="00DE203E">
      <w:r>
        <w:t>1. I started with the following 'sets' alre</w:t>
      </w:r>
      <w:r>
        <w:t xml:space="preserve">ady existing in </w:t>
      </w:r>
      <w:proofErr w:type="spellStart"/>
      <w:r>
        <w:t>Geolog</w:t>
      </w:r>
      <w:proofErr w:type="spellEnd"/>
      <w:r>
        <w:t xml:space="preserve"> for this </w:t>
      </w:r>
      <w:proofErr w:type="spellStart"/>
      <w:r>
        <w:t>Tex</w:t>
      </w:r>
      <w:proofErr w:type="spellEnd"/>
      <w:r>
        <w:t xml:space="preserve"> #2 well: CHECKSHOT_NK_MD, DIRECTIONAL, REFERENCE, WIRE_NK_REF_MD,</w:t>
      </w:r>
      <w:r>
        <w:t xml:space="preserve"> </w:t>
      </w:r>
      <w:proofErr w:type="gramStart"/>
      <w:r>
        <w:t>XTRAC</w:t>
      </w:r>
      <w:proofErr w:type="gramEnd"/>
      <w:r>
        <w:t xml:space="preserve">_TRACE_MD. At this point the </w:t>
      </w:r>
      <w:proofErr w:type="spellStart"/>
      <w:r>
        <w:t>xtracted</w:t>
      </w:r>
      <w:proofErr w:type="spellEnd"/>
      <w:r>
        <w:t xml:space="preserve"> trace set and the</w:t>
      </w:r>
      <w:r>
        <w:t xml:space="preserve"> </w:t>
      </w:r>
      <w:r>
        <w:t>directional set are not used. The directional set was created from</w:t>
      </w:r>
      <w:r>
        <w:t xml:space="preserve"> </w:t>
      </w:r>
      <w:r>
        <w:t>a directional survey so that MD values could be converted to TVD values</w:t>
      </w:r>
      <w:r>
        <w:t xml:space="preserve"> </w:t>
      </w:r>
      <w:r>
        <w:t xml:space="preserve">(True Vertical Depth). Originally, a </w:t>
      </w:r>
      <w:proofErr w:type="spellStart"/>
      <w:r>
        <w:t>welltie</w:t>
      </w:r>
      <w:proofErr w:type="spellEnd"/>
      <w:r>
        <w:t xml:space="preserve"> was run using the wireline</w:t>
      </w:r>
      <w:r>
        <w:t xml:space="preserve"> </w:t>
      </w:r>
      <w:r>
        <w:t xml:space="preserve">data </w:t>
      </w:r>
      <w:proofErr w:type="spellStart"/>
      <w:r>
        <w:t>referneced</w:t>
      </w:r>
      <w:proofErr w:type="spellEnd"/>
      <w:r>
        <w:t xml:space="preserve"> to MD and also using the </w:t>
      </w:r>
      <w:proofErr w:type="spellStart"/>
      <w:r>
        <w:t>checkshot</w:t>
      </w:r>
      <w:proofErr w:type="spellEnd"/>
      <w:r>
        <w:t xml:space="preserve"> referenced to MD</w:t>
      </w:r>
      <w:r>
        <w:t xml:space="preserve"> </w:t>
      </w:r>
      <w:r>
        <w:t xml:space="preserve">values. Upon scrutiny from Mincom, this NEW method using TVD </w:t>
      </w:r>
      <w:r>
        <w:t xml:space="preserve">references </w:t>
      </w:r>
      <w:r>
        <w:t xml:space="preserve">was developed. The TWTIME values from the </w:t>
      </w:r>
      <w:proofErr w:type="spellStart"/>
      <w:r>
        <w:t>checkshot</w:t>
      </w:r>
      <w:proofErr w:type="spellEnd"/>
      <w:r>
        <w:t xml:space="preserve"> data table and</w:t>
      </w:r>
      <w:r>
        <w:t xml:space="preserve"> </w:t>
      </w:r>
      <w:r>
        <w:t xml:space="preserve">the MD values matched after running through the standard </w:t>
      </w:r>
      <w:proofErr w:type="spellStart"/>
      <w:r>
        <w:t>welltie</w:t>
      </w:r>
      <w:proofErr w:type="spellEnd"/>
      <w:r>
        <w:t xml:space="preserve"> </w:t>
      </w:r>
      <w:proofErr w:type="spellStart"/>
      <w:r>
        <w:t>proceedure</w:t>
      </w:r>
      <w:proofErr w:type="spellEnd"/>
      <w:r>
        <w:t>. The problem is the calculated drift values were too high.</w:t>
      </w:r>
      <w:r>
        <w:t xml:space="preserve"> </w:t>
      </w:r>
      <w:r>
        <w:t xml:space="preserve">Mincom </w:t>
      </w:r>
      <w:proofErr w:type="spellStart"/>
      <w:r>
        <w:t>recomends</w:t>
      </w:r>
      <w:proofErr w:type="spellEnd"/>
      <w:r>
        <w:t xml:space="preserve"> a max. </w:t>
      </w:r>
      <w:proofErr w:type="gramStart"/>
      <w:r>
        <w:t>of</w:t>
      </w:r>
      <w:proofErr w:type="gramEnd"/>
      <w:r>
        <w:t xml:space="preserve"> ~52 instead of my 180. The new process</w:t>
      </w:r>
      <w:r>
        <w:t xml:space="preserve"> </w:t>
      </w:r>
      <w:r>
        <w:t xml:space="preserve">of using TVD referenced data instead of MD </w:t>
      </w:r>
      <w:proofErr w:type="gramStart"/>
      <w:r>
        <w:t>will(</w:t>
      </w:r>
      <w:proofErr w:type="gramEnd"/>
      <w:r>
        <w:t>should) fix this.</w:t>
      </w:r>
    </w:p>
    <w:p w:rsidR="00DE203E" w:rsidRDefault="00DE203E" w:rsidP="00DE203E">
      <w:r>
        <w:t>2. Because of space considerations and speed problems, I decided to</w:t>
      </w:r>
      <w:r>
        <w:t xml:space="preserve"> </w:t>
      </w:r>
      <w:r>
        <w:t xml:space="preserve">remove the CHECKSHOT_MD and WELLTIE_MD sets to make room for </w:t>
      </w:r>
      <w:proofErr w:type="gramStart"/>
      <w:r>
        <w:t xml:space="preserve">the </w:t>
      </w:r>
      <w:r>
        <w:t xml:space="preserve"> </w:t>
      </w:r>
      <w:r>
        <w:t>new</w:t>
      </w:r>
      <w:proofErr w:type="gramEnd"/>
      <w:r>
        <w:t xml:space="preserve"> and improved sets referenced to TVD values. I have </w:t>
      </w:r>
      <w:proofErr w:type="gramStart"/>
      <w:r>
        <w:t xml:space="preserve">been </w:t>
      </w:r>
      <w:r>
        <w:t xml:space="preserve"> </w:t>
      </w:r>
      <w:r>
        <w:t>experiencing</w:t>
      </w:r>
      <w:proofErr w:type="gramEnd"/>
      <w:r>
        <w:t xml:space="preserve"> speed problems with saving the well so maybe by shrinking the number of sets in the well, things will speed up. </w:t>
      </w:r>
    </w:p>
    <w:p w:rsidR="00DE203E" w:rsidRDefault="00DE203E" w:rsidP="00DE203E">
      <w:r>
        <w:t xml:space="preserve">3. The first step of the new process is to read in the </w:t>
      </w:r>
      <w:proofErr w:type="spellStart"/>
      <w:r>
        <w:t>checkshot</w:t>
      </w:r>
      <w:proofErr w:type="spellEnd"/>
      <w:r>
        <w:t xml:space="preserve"> data</w:t>
      </w:r>
      <w:r>
        <w:t xml:space="preserve"> </w:t>
      </w:r>
      <w:r>
        <w:t>referenced to TVD. In the past I have read in both TVD and MD values</w:t>
      </w:r>
      <w:r>
        <w:t xml:space="preserve"> </w:t>
      </w:r>
      <w:r>
        <w:t>and also OWTIME (one-way time) and TWTIME (two-way time). I do not</w:t>
      </w:r>
      <w:r>
        <w:t xml:space="preserve"> </w:t>
      </w:r>
      <w:r>
        <w:t xml:space="preserve">have complete understanding of the internal </w:t>
      </w:r>
      <w:proofErr w:type="spellStart"/>
      <w:r>
        <w:t>Geolog</w:t>
      </w:r>
      <w:proofErr w:type="spellEnd"/>
      <w:r>
        <w:t xml:space="preserve"> code, so I now only</w:t>
      </w:r>
      <w:r>
        <w:t xml:space="preserve"> </w:t>
      </w:r>
      <w:r>
        <w:t xml:space="preserve">read in the exact data I need; in this case </w:t>
      </w:r>
      <w:proofErr w:type="spellStart"/>
      <w:proofErr w:type="gramStart"/>
      <w:r>
        <w:t>its</w:t>
      </w:r>
      <w:proofErr w:type="spellEnd"/>
      <w:proofErr w:type="gramEnd"/>
      <w:r>
        <w:t xml:space="preserve"> the OWTIME and</w:t>
      </w:r>
      <w:r>
        <w:t xml:space="preserve"> </w:t>
      </w:r>
      <w:r>
        <w:t>corresponding TVD values. In the past I explicitly referenced TVD and still the software used the MD values in calculations. By eliminating</w:t>
      </w:r>
      <w:r>
        <w:t xml:space="preserve"> </w:t>
      </w:r>
      <w:r>
        <w:t xml:space="preserve">any MD values in the </w:t>
      </w:r>
      <w:proofErr w:type="spellStart"/>
      <w:r>
        <w:t>checkshot</w:t>
      </w:r>
      <w:proofErr w:type="spellEnd"/>
      <w:r>
        <w:t xml:space="preserve"> set, this should be avoided</w:t>
      </w:r>
    </w:p>
    <w:p w:rsidR="00DE203E" w:rsidRDefault="00DE203E" w:rsidP="00DE203E">
      <w:r>
        <w:t xml:space="preserve">4. I set up a template to load the </w:t>
      </w:r>
      <w:proofErr w:type="spellStart"/>
      <w:r>
        <w:t>checkshot</w:t>
      </w:r>
      <w:proofErr w:type="spellEnd"/>
      <w:r>
        <w:t xml:space="preserve"> data called CHECHSHOT_NK_TVD</w:t>
      </w:r>
      <w:r>
        <w:t xml:space="preserve"> </w:t>
      </w:r>
      <w:proofErr w:type="gramStart"/>
      <w:r>
        <w:t>The</w:t>
      </w:r>
      <w:proofErr w:type="gramEnd"/>
      <w:r>
        <w:t xml:space="preserve"> columns of the data read in are TVD, OWTIME, and TWTIME.</w:t>
      </w:r>
    </w:p>
    <w:p w:rsidR="00DE203E" w:rsidRDefault="00DE203E" w:rsidP="00DE203E">
      <w:r>
        <w:lastRenderedPageBreak/>
        <w:t>5. Next, we need to take the original WIRE_NK_MD dataset (all wireline</w:t>
      </w:r>
      <w:r>
        <w:t xml:space="preserve"> </w:t>
      </w:r>
      <w:r>
        <w:t>curves) and duplicate the entire set. This is done using: tools-&gt;utility</w:t>
      </w:r>
    </w:p>
    <w:p w:rsidR="00DE203E" w:rsidRDefault="00DE203E" w:rsidP="00DE203E">
      <w:r>
        <w:t xml:space="preserve">-&gt;log duplicate. An inherent feature of 'log duplicate' is the ability to </w:t>
      </w:r>
      <w:proofErr w:type="spellStart"/>
      <w:r>
        <w:t>rereference</w:t>
      </w:r>
      <w:proofErr w:type="spellEnd"/>
      <w:r>
        <w:t xml:space="preserve"> the data which will allow us to take the entire wire</w:t>
      </w:r>
      <w:r>
        <w:t xml:space="preserve"> </w:t>
      </w:r>
      <w:r>
        <w:t>set and go from MD values to the interpolated TVD values.</w:t>
      </w:r>
      <w:r>
        <w:t xml:space="preserve"> </w:t>
      </w:r>
      <w:r>
        <w:t>I believe this introduces an error of approx. 0.4-0.5 feet at the</w:t>
      </w:r>
      <w:r>
        <w:t xml:space="preserve"> </w:t>
      </w:r>
      <w:r>
        <w:t>bottom of the hole. A copy of the TVD curve from the deviation survey</w:t>
      </w:r>
      <w:r>
        <w:t xml:space="preserve"> </w:t>
      </w:r>
      <w:r>
        <w:t>must be copied into the original WIRE_NK_MD set.</w:t>
      </w:r>
    </w:p>
    <w:p w:rsidR="00DE203E" w:rsidRDefault="00DE203E" w:rsidP="00DE203E">
      <w:r>
        <w:t>Since this set is referenced to MD, the first row in the set is depth. My copied TVD curve shows up around row #38 due to the alphabetical ordering. Confirm the total depth (TD) of the hole in the</w:t>
      </w:r>
      <w:r>
        <w:t xml:space="preserve"> </w:t>
      </w:r>
      <w:r>
        <w:t>MD and TVD curves. For Tex#2, the MD bottoms out at 12706.0 Feet and</w:t>
      </w:r>
      <w:r>
        <w:t xml:space="preserve"> </w:t>
      </w:r>
      <w:r>
        <w:t>the TVD terminates at 11499.879 Feet.</w:t>
      </w:r>
    </w:p>
    <w:p w:rsidR="00DE203E" w:rsidRDefault="00DE203E" w:rsidP="00DE203E">
      <w:r>
        <w:t>6. Now that the input set has a copy of the TVD curve, we can run the set</w:t>
      </w:r>
      <w:r>
        <w:t xml:space="preserve"> </w:t>
      </w:r>
      <w:r>
        <w:t xml:space="preserve">through the log duplicate module in </w:t>
      </w:r>
      <w:proofErr w:type="spellStart"/>
      <w:r>
        <w:t>geolog</w:t>
      </w:r>
      <w:proofErr w:type="spellEnd"/>
      <w:r>
        <w:t>. I set up a template titled</w:t>
      </w:r>
      <w:r>
        <w:t xml:space="preserve"> </w:t>
      </w:r>
      <w:r>
        <w:t>'rereference_MD2TVD' so that future wells could be processed quickly</w:t>
      </w:r>
      <w:r>
        <w:t xml:space="preserve"> </w:t>
      </w:r>
      <w:r>
        <w:t>as well. The Input set is the original wireline data, WIRE_NK_REF_MD.</w:t>
      </w:r>
      <w:r>
        <w:t xml:space="preserve"> </w:t>
      </w:r>
      <w:r>
        <w:t>The newly created output set will be 'WIRE_NK_REF_TVD'. For the new</w:t>
      </w:r>
      <w:r>
        <w:t xml:space="preserve"> </w:t>
      </w:r>
      <w:r>
        <w:t>reference top and bottom values, I viewed the TVD curve and used the</w:t>
      </w:r>
      <w:r>
        <w:t xml:space="preserve"> </w:t>
      </w:r>
      <w:r>
        <w:t>first and last values of 0 and 11499.879. The second step in log</w:t>
      </w:r>
      <w:r>
        <w:t xml:space="preserve"> </w:t>
      </w:r>
      <w:r>
        <w:t>duplicate is to fill in line 3, the input for a reference log to use</w:t>
      </w:r>
      <w:r>
        <w:t xml:space="preserve"> </w:t>
      </w:r>
      <w:r>
        <w:t>when creating a new output set. We want to go from MD to TVD so I</w:t>
      </w:r>
      <w:r>
        <w:t xml:space="preserve"> </w:t>
      </w:r>
      <w:r>
        <w:t>chose WIRE_NK_REF_MD.TVD_0. The blank window can be highlighted so</w:t>
      </w:r>
      <w:r>
        <w:t xml:space="preserve"> </w:t>
      </w:r>
      <w:r>
        <w:t>that a choice of options appears. Choose the TVD curve found in the</w:t>
      </w:r>
      <w:r>
        <w:t xml:space="preserve"> </w:t>
      </w:r>
      <w:r>
        <w:t>input wire set being processed.</w:t>
      </w:r>
    </w:p>
    <w:p w:rsidR="00DE203E" w:rsidRDefault="00DE203E" w:rsidP="00DE203E">
      <w:r>
        <w:t>7. The fourth line which needs to be filled out is the input logs to copy</w:t>
      </w:r>
      <w:r>
        <w:t xml:space="preserve"> </w:t>
      </w:r>
      <w:r>
        <w:t xml:space="preserve">or the ones to be processed into a new </w:t>
      </w:r>
      <w:proofErr w:type="spellStart"/>
      <w:r>
        <w:t>rereferenced</w:t>
      </w:r>
      <w:proofErr w:type="spellEnd"/>
      <w:r>
        <w:t xml:space="preserve"> dataset. I clicked</w:t>
      </w:r>
      <w:r>
        <w:t xml:space="preserve"> </w:t>
      </w:r>
      <w:r>
        <w:t>on the window for options and since I wanted all logs except the TVD</w:t>
      </w:r>
      <w:r>
        <w:t xml:space="preserve"> </w:t>
      </w:r>
      <w:r>
        <w:t>curve, I held down the 'control' key and selected all curves needed</w:t>
      </w:r>
      <w:r>
        <w:t xml:space="preserve"> </w:t>
      </w:r>
      <w:r>
        <w:t>with the mouse. I then saved the template and hit the 'OK' button to</w:t>
      </w:r>
      <w:r>
        <w:t xml:space="preserve"> </w:t>
      </w:r>
      <w:r>
        <w:t>initiate the calculations. Upon finishing, go into the view text</w:t>
      </w:r>
      <w:r>
        <w:t xml:space="preserve"> </w:t>
      </w:r>
      <w:r>
        <w:t>window to look at the new TVD referenced wireline set of curve. Line</w:t>
      </w:r>
      <w:r>
        <w:t xml:space="preserve"> </w:t>
      </w:r>
      <w:r>
        <w:t xml:space="preserve">#1 should be the TVD curve and line #2 for me was MD. The bottom </w:t>
      </w:r>
      <w:proofErr w:type="gramStart"/>
      <w:r>
        <w:t>hole</w:t>
      </w:r>
      <w:proofErr w:type="gramEnd"/>
      <w:r>
        <w:t xml:space="preserve"> </w:t>
      </w:r>
      <w:r>
        <w:t>values for each were preserved.</w:t>
      </w:r>
    </w:p>
    <w:p w:rsidR="00DE203E" w:rsidRDefault="00DE203E" w:rsidP="00DE203E">
      <w:r>
        <w:t xml:space="preserve">8. The next step is to take the TVD log and resample it. Both the </w:t>
      </w:r>
      <w:proofErr w:type="spellStart"/>
      <w:r>
        <w:t>checkshot</w:t>
      </w:r>
      <w:proofErr w:type="spellEnd"/>
      <w:r>
        <w:t xml:space="preserve"> </w:t>
      </w:r>
      <w:r>
        <w:t>TVD depth values and the TVD curve values must be regularly sampled.</w:t>
      </w:r>
      <w:r>
        <w:t xml:space="preserve"> </w:t>
      </w:r>
      <w:r>
        <w:t>It is recommended by Mincom to have all depth values end with 0 or .5.</w:t>
      </w:r>
      <w:r>
        <w:t xml:space="preserve"> </w:t>
      </w:r>
      <w:r>
        <w:t xml:space="preserve">Since the TVD values for the </w:t>
      </w:r>
      <w:proofErr w:type="spellStart"/>
      <w:r>
        <w:t>checkshot</w:t>
      </w:r>
      <w:proofErr w:type="spellEnd"/>
      <w:r>
        <w:t xml:space="preserve"> data already ended with XX.0, I only</w:t>
      </w:r>
      <w:r>
        <w:t xml:space="preserve"> </w:t>
      </w:r>
      <w:r>
        <w:t>needed to resample the TVD log. This was done in: tools-&gt;utility-&gt;regular.</w:t>
      </w:r>
      <w:r>
        <w:t xml:space="preserve"> </w:t>
      </w:r>
      <w:r>
        <w:t>The input set was WIRE_NK_REF_TVD and the output set is TVD_RESAMPLED.</w:t>
      </w:r>
      <w:r>
        <w:t xml:space="preserve"> </w:t>
      </w:r>
      <w:r>
        <w:t xml:space="preserve">The inputs are </w:t>
      </w:r>
      <w:proofErr w:type="spellStart"/>
      <w:r>
        <w:t>begining</w:t>
      </w:r>
      <w:proofErr w:type="spellEnd"/>
      <w:r>
        <w:t xml:space="preserve"> and ending values; I used 0 and 11500 Feet. The</w:t>
      </w:r>
      <w:r>
        <w:t xml:space="preserve"> </w:t>
      </w:r>
      <w:r>
        <w:t>sample rate increment used was 0.5 and the units are Feet. The description</w:t>
      </w:r>
      <w:r>
        <w:t xml:space="preserve"> </w:t>
      </w:r>
      <w:r>
        <w:t>is just a reminder of what you did, I specified 'resample TVD curve to 0.5'</w:t>
      </w:r>
      <w:r>
        <w:t xml:space="preserve"> </w:t>
      </w:r>
      <w:r>
        <w:t>and the output was named TVD_RESAMPLED. This generates the new set called</w:t>
      </w:r>
      <w:r>
        <w:t xml:space="preserve"> </w:t>
      </w:r>
      <w:r>
        <w:t>'TVD_RESAMPLED'. I then needed to copy all of the logs from the WIRE_NK</w:t>
      </w:r>
      <w:r>
        <w:t xml:space="preserve"> </w:t>
      </w:r>
      <w:r>
        <w:t>_REF_TVD set into this new resampled TVD set. Once this is done, the</w:t>
      </w:r>
      <w:r>
        <w:t xml:space="preserve"> </w:t>
      </w:r>
      <w:r>
        <w:t>intermediate set called WIRE_NK_REF_TVD is erased and the resampled</w:t>
      </w:r>
      <w:r>
        <w:t xml:space="preserve"> </w:t>
      </w:r>
      <w:r>
        <w:t>TVD set is renamed as appropriate. In this set I have the TVD_RESAMPLED</w:t>
      </w:r>
      <w:r>
        <w:t xml:space="preserve"> </w:t>
      </w:r>
      <w:r>
        <w:t xml:space="preserve">curve as the reference and also an MD </w:t>
      </w:r>
      <w:proofErr w:type="spellStart"/>
      <w:r>
        <w:t>cuvre</w:t>
      </w:r>
      <w:proofErr w:type="spellEnd"/>
      <w:r>
        <w:t xml:space="preserve"> which can be plotted as an</w:t>
      </w:r>
      <w:r>
        <w:t xml:space="preserve"> </w:t>
      </w:r>
      <w:r>
        <w:t>alternative scale for comparisons. Originally the TD depth in MD was</w:t>
      </w:r>
      <w:r>
        <w:t xml:space="preserve"> </w:t>
      </w:r>
      <w:r>
        <w:t xml:space="preserve">12706 and now its 12705.58 due to the </w:t>
      </w:r>
      <w:proofErr w:type="spellStart"/>
      <w:r>
        <w:t>rereference</w:t>
      </w:r>
      <w:proofErr w:type="spellEnd"/>
      <w:r>
        <w:t xml:space="preserve"> and regularly sampled TVD</w:t>
      </w:r>
      <w:r>
        <w:t xml:space="preserve"> </w:t>
      </w:r>
      <w:r>
        <w:t>curve. This is where I came up with the 0.4 Feet induced error in the data.</w:t>
      </w:r>
    </w:p>
    <w:p w:rsidR="00DE203E" w:rsidRDefault="00DE203E" w:rsidP="00DE203E">
      <w:r>
        <w:t xml:space="preserve">9. The </w:t>
      </w:r>
      <w:proofErr w:type="spellStart"/>
      <w:r>
        <w:t>welltie</w:t>
      </w:r>
      <w:proofErr w:type="spellEnd"/>
      <w:r>
        <w:t xml:space="preserve"> can now be addressed using the TVD referenced DT curve and</w:t>
      </w:r>
      <w:r>
        <w:t xml:space="preserve"> </w:t>
      </w:r>
      <w:r>
        <w:t xml:space="preserve">the TVD referenced </w:t>
      </w:r>
      <w:proofErr w:type="spellStart"/>
      <w:r>
        <w:t>checkshot</w:t>
      </w:r>
      <w:proofErr w:type="spellEnd"/>
      <w:r>
        <w:t xml:space="preserve"> data. The input set is the WIRE_NK_REF_TVD</w:t>
      </w:r>
      <w:r>
        <w:t xml:space="preserve"> </w:t>
      </w:r>
      <w:r>
        <w:t>which was just renamed and has the regularly sampled TVD curve as the</w:t>
      </w:r>
      <w:r>
        <w:t xml:space="preserve"> </w:t>
      </w:r>
      <w:r>
        <w:t xml:space="preserve">reference curve. The </w:t>
      </w:r>
      <w:proofErr w:type="spellStart"/>
      <w:r>
        <w:t>welltie</w:t>
      </w:r>
      <w:proofErr w:type="spellEnd"/>
      <w:r>
        <w:t xml:space="preserve"> is under: Geophysics-&gt;adjusted sonic.</w:t>
      </w:r>
      <w:r>
        <w:t xml:space="preserve"> </w:t>
      </w:r>
      <w:r>
        <w:t>Line 3 is the KB height. Seismic reference datum was set to 0 because</w:t>
      </w:r>
      <w:r>
        <w:t xml:space="preserve"> </w:t>
      </w:r>
      <w:r>
        <w:t xml:space="preserve">we had </w:t>
      </w:r>
      <w:proofErr w:type="spellStart"/>
      <w:r>
        <w:t>checkshot</w:t>
      </w:r>
      <w:proofErr w:type="spellEnd"/>
      <w:r>
        <w:t xml:space="preserve"> data referenced to a </w:t>
      </w:r>
      <w:r>
        <w:lastRenderedPageBreak/>
        <w:t>seismic datum of sea level.</w:t>
      </w:r>
      <w:r>
        <w:t xml:space="preserve"> </w:t>
      </w:r>
      <w:r>
        <w:t>Line 5</w:t>
      </w:r>
      <w:proofErr w:type="gramStart"/>
      <w:r>
        <w:t>,reference</w:t>
      </w:r>
      <w:proofErr w:type="gramEnd"/>
      <w:r>
        <w:t xml:space="preserve"> log, is the TVD_RESAMPLED. Line 6 uses the edited</w:t>
      </w:r>
      <w:r>
        <w:t xml:space="preserve"> </w:t>
      </w:r>
      <w:r>
        <w:t>DT sonic. This has been previously edited to removed anomalous spikes</w:t>
      </w:r>
      <w:r>
        <w:t xml:space="preserve"> </w:t>
      </w:r>
      <w:r>
        <w:t>in the data and also fill in skips in the log curve which cause the</w:t>
      </w:r>
      <w:r>
        <w:t xml:space="preserve"> </w:t>
      </w:r>
      <w:r>
        <w:t>calculations to bomb. The output set from this module is named</w:t>
      </w:r>
      <w:r>
        <w:t xml:space="preserve"> </w:t>
      </w:r>
      <w:r>
        <w:t>'WELLTIE_REF_TVD'. Some of the important outputs are TWTIME_REF_TVD</w:t>
      </w:r>
      <w:r>
        <w:t xml:space="preserve"> </w:t>
      </w:r>
      <w:r>
        <w:t>curve which shows the relationship between TVD depth and TWTIME which</w:t>
      </w:r>
      <w:r>
        <w:t xml:space="preserve"> </w:t>
      </w:r>
      <w:r>
        <w:t>would apply to 2-D or 3-D seismic data. Another output curve I am</w:t>
      </w:r>
      <w:r>
        <w:t xml:space="preserve"> </w:t>
      </w:r>
      <w:r>
        <w:t xml:space="preserve">interested in is line 13, the Drift. Mincom </w:t>
      </w:r>
      <w:proofErr w:type="spellStart"/>
      <w:r>
        <w:t>recomends</w:t>
      </w:r>
      <w:proofErr w:type="spellEnd"/>
      <w:r>
        <w:t xml:space="preserve"> max. </w:t>
      </w:r>
      <w:proofErr w:type="gramStart"/>
      <w:r>
        <w:t>drift</w:t>
      </w:r>
      <w:proofErr w:type="gramEnd"/>
      <w:r>
        <w:t xml:space="preserve"> values</w:t>
      </w:r>
      <w:r>
        <w:t xml:space="preserve"> </w:t>
      </w:r>
      <w:r>
        <w:t xml:space="preserve">of 52 although my data has a 55 </w:t>
      </w:r>
      <w:proofErr w:type="spellStart"/>
      <w:r>
        <w:t>msec</w:t>
      </w:r>
      <w:proofErr w:type="spellEnd"/>
      <w:r>
        <w:t xml:space="preserve"> drift. One important note here is</w:t>
      </w:r>
      <w:r>
        <w:t xml:space="preserve"> </w:t>
      </w:r>
      <w:r>
        <w:t xml:space="preserve">that although I read in the </w:t>
      </w:r>
      <w:proofErr w:type="spellStart"/>
      <w:r>
        <w:t>checkshot</w:t>
      </w:r>
      <w:proofErr w:type="spellEnd"/>
      <w:r>
        <w:t xml:space="preserve"> data properly, Mincom is now</w:t>
      </w:r>
      <w:r>
        <w:t xml:space="preserve"> </w:t>
      </w:r>
      <w:r>
        <w:t xml:space="preserve">agreeing with my idea of adding in one extra 'bogus' </w:t>
      </w:r>
      <w:proofErr w:type="spellStart"/>
      <w:r>
        <w:t>checkshot</w:t>
      </w:r>
      <w:proofErr w:type="spellEnd"/>
      <w:r>
        <w:t xml:space="preserve"> data</w:t>
      </w:r>
      <w:r>
        <w:t xml:space="preserve"> </w:t>
      </w:r>
      <w:r>
        <w:t>point in order to get interval velocity calculations down to the max depth</w:t>
      </w:r>
      <w:r>
        <w:t xml:space="preserve"> </w:t>
      </w:r>
      <w:r>
        <w:t xml:space="preserve">of the </w:t>
      </w:r>
      <w:proofErr w:type="spellStart"/>
      <w:r>
        <w:t>checkshot</w:t>
      </w:r>
      <w:proofErr w:type="spellEnd"/>
      <w:r>
        <w:t xml:space="preserve"> data. For The Kilauea data, the </w:t>
      </w:r>
      <w:proofErr w:type="spellStart"/>
      <w:r>
        <w:t>checkshot</w:t>
      </w:r>
      <w:proofErr w:type="spellEnd"/>
      <w:r>
        <w:t xml:space="preserve"> data ends at</w:t>
      </w:r>
      <w:r>
        <w:t xml:space="preserve"> </w:t>
      </w:r>
      <w:r>
        <w:t>8500 Feet TVD. I put in a bogus 9000 Foot TVD value so that the calculated</w:t>
      </w:r>
      <w:r>
        <w:t xml:space="preserve"> </w:t>
      </w:r>
      <w:r>
        <w:t xml:space="preserve">Interval Velocity Curve for the </w:t>
      </w:r>
      <w:proofErr w:type="spellStart"/>
      <w:r>
        <w:t>Checkshot</w:t>
      </w:r>
      <w:proofErr w:type="spellEnd"/>
      <w:r>
        <w:t xml:space="preserve"> would extend to 8500 Feet TVD.</w:t>
      </w:r>
      <w:r>
        <w:t xml:space="preserve"> </w:t>
      </w:r>
      <w:r>
        <w:t>Without the bogus value, the curves end at 8000 Feet. Mincom is aware</w:t>
      </w:r>
      <w:r>
        <w:t xml:space="preserve"> </w:t>
      </w:r>
      <w:r>
        <w:t xml:space="preserve">of this and agrees the extra extrapolated </w:t>
      </w:r>
      <w:proofErr w:type="spellStart"/>
      <w:r>
        <w:t>checkshot</w:t>
      </w:r>
      <w:proofErr w:type="spellEnd"/>
      <w:r>
        <w:t xml:space="preserve"> point is necessary in</w:t>
      </w:r>
      <w:r>
        <w:t xml:space="preserve"> </w:t>
      </w:r>
      <w:r>
        <w:t>this version.</w:t>
      </w:r>
    </w:p>
    <w:p w:rsidR="00DE203E" w:rsidRDefault="00DE203E" w:rsidP="00DE203E">
      <w:r>
        <w:t>10. The last step is to take a copy of the TWTIME curve produced from the</w:t>
      </w:r>
      <w:r>
        <w:t xml:space="preserve"> </w:t>
      </w:r>
      <w:r>
        <w:t>WELLTIE-Adjusted Sonic module and copy it into the reference set. This</w:t>
      </w:r>
      <w:r>
        <w:t xml:space="preserve"> </w:t>
      </w:r>
      <w:r>
        <w:t>will allow the TWTIME scale to be plotted and also the extracted seismic data</w:t>
      </w:r>
      <w:r>
        <w:t xml:space="preserve"> </w:t>
      </w:r>
      <w:proofErr w:type="spellStart"/>
      <w:proofErr w:type="gramStart"/>
      <w:r>
        <w:t>wont</w:t>
      </w:r>
      <w:proofErr w:type="spellEnd"/>
      <w:proofErr w:type="gramEnd"/>
      <w:r>
        <w:t xml:space="preserve"> show up without the TWTIME curve in the reference set.</w:t>
      </w:r>
      <w:r>
        <w:t xml:space="preserve"> </w:t>
      </w:r>
      <w:r>
        <w:t>I also put a copy of the TVD curve in the WELLTIE_NK set so that the data</w:t>
      </w:r>
      <w:r>
        <w:t xml:space="preserve"> </w:t>
      </w:r>
      <w:r>
        <w:t>table could be viewed in the Text window and the MD versus TVD depths</w:t>
      </w:r>
      <w:r>
        <w:t xml:space="preserve"> </w:t>
      </w:r>
      <w:r>
        <w:t>and TWIMES could be compared. I find that after all is said and done,</w:t>
      </w:r>
      <w:r>
        <w:t xml:space="preserve"> </w:t>
      </w:r>
      <w:r>
        <w:t>the final product looks reasonable. In the WELLTIE set, the TWTIME for</w:t>
      </w:r>
      <w:r>
        <w:t xml:space="preserve"> </w:t>
      </w:r>
      <w:r>
        <w:t>my TVD value of 8500 Feet is 2.4181 seconds and according to my initial</w:t>
      </w:r>
      <w:r>
        <w:t xml:space="preserve"> </w:t>
      </w:r>
      <w:proofErr w:type="spellStart"/>
      <w:r>
        <w:t>checkshot</w:t>
      </w:r>
      <w:proofErr w:type="spellEnd"/>
      <w:r>
        <w:t xml:space="preserve"> input, it should be just 2.4180 seconds. An error of 0.0001 secs</w:t>
      </w:r>
      <w:r>
        <w:t xml:space="preserve"> </w:t>
      </w:r>
      <w:r>
        <w:t xml:space="preserve">is very acceptable. Another note is that the two curves produced in WELLTIE called </w:t>
      </w:r>
      <w:proofErr w:type="spellStart"/>
      <w:r>
        <w:t>SRD_DEPTH_to_CHECKSHOT</w:t>
      </w:r>
      <w:proofErr w:type="spellEnd"/>
      <w:r>
        <w:t xml:space="preserve"> or Reference both turn out to be</w:t>
      </w:r>
      <w:r>
        <w:t xml:space="preserve"> </w:t>
      </w:r>
      <w:r>
        <w:t>TVDSS logs (true vert. depth subsea). This should always be confirmed</w:t>
      </w:r>
      <w:r>
        <w:t xml:space="preserve"> </w:t>
      </w:r>
      <w:r>
        <w:t>against a TVD and MD log though before plotting.</w:t>
      </w:r>
    </w:p>
    <w:p w:rsidR="00DE203E" w:rsidRDefault="00DE203E" w:rsidP="00DE203E">
      <w:r>
        <w:t>Conclusions:</w:t>
      </w:r>
    </w:p>
    <w:p w:rsidR="00D248D1" w:rsidRDefault="00DE203E">
      <w:r>
        <w:t>One thing remaining unclear is the tie between the plotted seismic amplitudes</w:t>
      </w:r>
      <w:r>
        <w:t xml:space="preserve"> </w:t>
      </w:r>
      <w:r>
        <w:t>and TWTIME. It doesn't matter which TWTIME curve you chose, be it the</w:t>
      </w:r>
      <w:r>
        <w:t xml:space="preserve"> </w:t>
      </w:r>
      <w:r>
        <w:t>one generated from a MD WELLTIE or a TVD WELLTIE. This is because both will</w:t>
      </w:r>
      <w:r>
        <w:t xml:space="preserve"> </w:t>
      </w:r>
      <w:r>
        <w:t>have the same corrections applied for the wells deviation. I chose to</w:t>
      </w:r>
      <w:r>
        <w:t xml:space="preserve"> </w:t>
      </w:r>
      <w:r>
        <w:t>copy the TWTIME_TVD into the reference set as TWTIME. Because of the large</w:t>
      </w:r>
      <w:r>
        <w:t xml:space="preserve"> </w:t>
      </w:r>
      <w:r>
        <w:t>well-bore deviation, I would expect the plotted extracted trace would only be</w:t>
      </w:r>
      <w:r>
        <w:t xml:space="preserve"> </w:t>
      </w:r>
      <w:r>
        <w:t>comparable to the wireline data where the seismic trace and borehole intersect. Zones outside of this intersection would have data from two different</w:t>
      </w:r>
      <w:r>
        <w:t xml:space="preserve"> </w:t>
      </w:r>
      <w:r>
        <w:t>sources (active 3-D seismic and downhole wire logs) comparing two different</w:t>
      </w:r>
      <w:r>
        <w:t xml:space="preserve"> </w:t>
      </w:r>
      <w:r>
        <w:t>areas of geology. Even so, the extracted trace does not match the wireline</w:t>
      </w:r>
      <w:r>
        <w:t xml:space="preserve"> </w:t>
      </w:r>
      <w:r>
        <w:t>data very well. I expected drops in the GR log to indicate large seismic impedance drops as well, but this is not readily observed. The bottom line</w:t>
      </w:r>
      <w:r>
        <w:t xml:space="preserve"> </w:t>
      </w:r>
      <w:r>
        <w:t xml:space="preserve">is the 'drift' value is indicating a reasonable tie between </w:t>
      </w:r>
      <w:proofErr w:type="spellStart"/>
      <w:r>
        <w:t>checkshot</w:t>
      </w:r>
      <w:proofErr w:type="spellEnd"/>
      <w:r>
        <w:t xml:space="preserve"> and</w:t>
      </w:r>
      <w:r>
        <w:t xml:space="preserve"> </w:t>
      </w:r>
      <w:r>
        <w:t>wireline DT data, but I need to explore the accuracy of yanking extracted</w:t>
      </w:r>
      <w:r>
        <w:t xml:space="preserve"> </w:t>
      </w:r>
      <w:r>
        <w:t>traces out of Landmark and how one goes about identifying the exact TRACE</w:t>
      </w:r>
      <w:r>
        <w:t xml:space="preserve"> </w:t>
      </w:r>
      <w:r>
        <w:t>and LINE number in Landmark to specify for the exporting of time and amplitude</w:t>
      </w:r>
      <w:r>
        <w:t xml:space="preserve"> </w:t>
      </w:r>
      <w:r>
        <w:t>values. This will be looked into after syntheti</w:t>
      </w:r>
      <w:r>
        <w:t>c trace generation is finished.</w:t>
      </w:r>
    </w:p>
    <w:sectPr w:rsidR="00D248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554C6"/>
    <w:multiLevelType w:val="multilevel"/>
    <w:tmpl w:val="B4E4273C"/>
    <w:lvl w:ilvl="0">
      <w:start w:val="1"/>
      <w:numFmt w:val="upperRoman"/>
      <w:pStyle w:val="Heading1"/>
      <w:lvlText w:val="%1."/>
      <w:lvlJc w:val="left"/>
      <w:pPr>
        <w:ind w:left="0" w:firstLine="0"/>
      </w:pPr>
    </w:lvl>
    <w:lvl w:ilvl="1">
      <w:start w:val="1"/>
      <w:numFmt w:val="upperLetter"/>
      <w:pStyle w:val="Heading2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pStyle w:val="Heading5"/>
      <w:lvlText w:val="(%5)"/>
      <w:lvlJc w:val="left"/>
      <w:pPr>
        <w:ind w:left="2880" w:firstLine="0"/>
      </w:p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</w:lvl>
  </w:abstractNum>
  <w:abstractNum w:abstractNumId="1" w15:restartNumberingAfterBreak="0">
    <w:nsid w:val="6D68724E"/>
    <w:multiLevelType w:val="multilevel"/>
    <w:tmpl w:val="F20E9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03E"/>
    <w:rsid w:val="003E3648"/>
    <w:rsid w:val="00522086"/>
    <w:rsid w:val="005F40CC"/>
    <w:rsid w:val="00990416"/>
    <w:rsid w:val="00BD5CC9"/>
    <w:rsid w:val="00D21CD9"/>
    <w:rsid w:val="00D248D1"/>
    <w:rsid w:val="00DE203E"/>
    <w:rsid w:val="00E0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88BE43-4682-4DD3-AACD-CA8E89D05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36DB"/>
    <w:rPr>
      <w:rFonts w:eastAsiaTheme="minorEastAsia"/>
      <w:color w:val="000000" w:themeColor="text1"/>
    </w:rPr>
  </w:style>
  <w:style w:type="paragraph" w:styleId="Heading1">
    <w:name w:val="heading 1"/>
    <w:basedOn w:val="Normal"/>
    <w:next w:val="Normal"/>
    <w:link w:val="Heading1Char"/>
    <w:uiPriority w:val="9"/>
    <w:qFormat/>
    <w:rsid w:val="00E036DB"/>
    <w:pPr>
      <w:keepNext/>
      <w:keepLines/>
      <w:numPr>
        <w:numId w:val="1"/>
      </w:numP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36DB"/>
    <w:pPr>
      <w:keepNext/>
      <w:keepLines/>
      <w:numPr>
        <w:ilvl w:val="1"/>
        <w:numId w:val="1"/>
      </w:numPr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36DB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1CD9"/>
    <w:pPr>
      <w:keepNext/>
      <w:keepLines/>
      <w:numPr>
        <w:ilvl w:val="3"/>
        <w:numId w:val="2"/>
      </w:numPr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color w:val="auto"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036DB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036DB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036DB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036DB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036DB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036DB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E036D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036DB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21CD9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036DB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036DB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036DB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036DB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036DB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E036DB"/>
    <w:pPr>
      <w:spacing w:line="240" w:lineRule="auto"/>
    </w:pPr>
    <w:rPr>
      <w:b/>
      <w:bCs/>
      <w:smallCaps/>
      <w:color w:val="44546A" w:themeColor="text2"/>
    </w:rPr>
  </w:style>
  <w:style w:type="paragraph" w:styleId="Title">
    <w:name w:val="Title"/>
    <w:basedOn w:val="Normal"/>
    <w:next w:val="Normal"/>
    <w:link w:val="TitleChar"/>
    <w:uiPriority w:val="10"/>
    <w:qFormat/>
    <w:rsid w:val="00E036DB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E036DB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BodyText">
    <w:name w:val="Body Text"/>
    <w:basedOn w:val="Normal"/>
    <w:link w:val="BodyTextChar"/>
    <w:uiPriority w:val="1"/>
    <w:rsid w:val="00E036DB"/>
    <w:pPr>
      <w:widowControl w:val="0"/>
      <w:spacing w:after="0" w:line="360" w:lineRule="auto"/>
    </w:pPr>
    <w:rPr>
      <w:rFonts w:ascii="Times New Roman" w:eastAsia="Calibri" w:hAnsi="Times New Roman"/>
    </w:rPr>
  </w:style>
  <w:style w:type="character" w:customStyle="1" w:styleId="BodyTextChar">
    <w:name w:val="Body Text Char"/>
    <w:basedOn w:val="DefaultParagraphFont"/>
    <w:link w:val="BodyText"/>
    <w:uiPriority w:val="1"/>
    <w:rsid w:val="00E036DB"/>
    <w:rPr>
      <w:rFonts w:ascii="Times New Roman" w:eastAsia="Calibri" w:hAnsi="Times New Roman"/>
      <w:color w:val="000000" w:themeColor="text1"/>
    </w:rPr>
  </w:style>
  <w:style w:type="paragraph" w:styleId="Subtitle">
    <w:name w:val="Subtitle"/>
    <w:basedOn w:val="Normal"/>
    <w:next w:val="Normal"/>
    <w:link w:val="SubtitleChar"/>
    <w:uiPriority w:val="11"/>
    <w:qFormat/>
    <w:rsid w:val="00E036DB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036DB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E036DB"/>
    <w:rPr>
      <w:b/>
      <w:bCs/>
    </w:rPr>
  </w:style>
  <w:style w:type="character" w:styleId="Emphasis">
    <w:name w:val="Emphasis"/>
    <w:basedOn w:val="DefaultParagraphFont"/>
    <w:uiPriority w:val="20"/>
    <w:qFormat/>
    <w:rsid w:val="00E036DB"/>
    <w:rPr>
      <w:i/>
      <w:iCs/>
    </w:rPr>
  </w:style>
  <w:style w:type="paragraph" w:styleId="NoSpacing">
    <w:name w:val="No Spacing"/>
    <w:uiPriority w:val="1"/>
    <w:qFormat/>
    <w:rsid w:val="00E036DB"/>
    <w:pPr>
      <w:spacing w:after="0" w:line="240" w:lineRule="auto"/>
    </w:pPr>
    <w:rPr>
      <w:rFonts w:eastAsiaTheme="minorEastAsia"/>
    </w:rPr>
  </w:style>
  <w:style w:type="paragraph" w:styleId="Quote">
    <w:name w:val="Quote"/>
    <w:basedOn w:val="Normal"/>
    <w:next w:val="Normal"/>
    <w:link w:val="QuoteChar"/>
    <w:uiPriority w:val="29"/>
    <w:qFormat/>
    <w:rsid w:val="00E036DB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E036DB"/>
    <w:rPr>
      <w:rFonts w:eastAsiaTheme="minorEastAsia"/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036DB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036DB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E036DB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E036DB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E036DB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E036DB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E036DB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E036DB"/>
    <w:pPr>
      <w:numPr>
        <w:numId w:val="0"/>
      </w:num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1500</Words>
  <Characters>8555</Characters>
  <Application>Microsoft Office Word</Application>
  <DocSecurity>0</DocSecurity>
  <Lines>71</Lines>
  <Paragraphs>20</Paragraphs>
  <ScaleCrop>false</ScaleCrop>
  <Company/>
  <LinksUpToDate>false</LinksUpToDate>
  <CharactersWithSpaces>10035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GreenT</dc:creator>
  <cp:keywords/>
  <dc:description/>
  <cp:lastModifiedBy>GreenT</cp:lastModifiedBy>
  <cp:revision>1</cp:revision>
  <dcterms:created xsi:type="dcterms:W3CDTF">2016-01-13T20:48:00Z</dcterms:created>
  <dcterms:modified xsi:type="dcterms:W3CDTF">2016-01-13T20:54:00Z</dcterms:modified>
</cp:coreProperties>
</file>