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8B" w:rsidRPr="008228BF" w:rsidRDefault="0015648B" w:rsidP="00D76BC3">
      <w:pPr>
        <w:pStyle w:val="Default"/>
        <w:pBdr>
          <w:bottom w:val="single" w:sz="4" w:space="1" w:color="auto"/>
        </w:pBdr>
        <w:jc w:val="center"/>
        <w:rPr>
          <w:rFonts w:ascii="Lucida Calligraphy" w:hAnsi="Lucida Calligraphy" w:cstheme="minorHAnsi"/>
          <w:b/>
          <w:color w:val="2F5496" w:themeColor="accent5" w:themeShade="BF"/>
          <w:sz w:val="28"/>
          <w:szCs w:val="28"/>
          <w14:stylisticSets>
            <w14:styleSet w14:id="1"/>
          </w14:stylisticSets>
        </w:rPr>
      </w:pPr>
      <w:r w:rsidRPr="008228BF">
        <w:rPr>
          <w:rFonts w:ascii="Lucida Calligraphy" w:hAnsi="Lucida Calligraphy" w:cstheme="minorHAnsi"/>
          <w:b/>
          <w:color w:val="2F5496" w:themeColor="accent5" w:themeShade="BF"/>
          <w:sz w:val="28"/>
          <w:szCs w:val="28"/>
          <w14:stylisticSets>
            <w14:styleSet w14:id="1"/>
          </w14:stylisticSets>
        </w:rPr>
        <w:t xml:space="preserve">Menu of </w:t>
      </w:r>
      <w:bookmarkStart w:id="0" w:name="_GoBack"/>
      <w:bookmarkEnd w:id="0"/>
      <w:r w:rsidR="00E02FA9">
        <w:rPr>
          <w:rFonts w:ascii="Lucida Calligraphy" w:hAnsi="Lucida Calligraphy" w:cstheme="minorHAnsi"/>
          <w:b/>
          <w:color w:val="2F5496" w:themeColor="accent5" w:themeShade="BF"/>
          <w:sz w:val="28"/>
          <w:szCs w:val="28"/>
          <w14:stylisticSets>
            <w14:styleSet w14:id="1"/>
          </w14:stylisticSets>
        </w:rPr>
        <w:t xml:space="preserve">Career </w:t>
      </w:r>
      <w:r w:rsidRPr="008228BF">
        <w:rPr>
          <w:rFonts w:ascii="Lucida Calligraphy" w:hAnsi="Lucida Calligraphy" w:cstheme="minorHAnsi"/>
          <w:b/>
          <w:color w:val="2F5496" w:themeColor="accent5" w:themeShade="BF"/>
          <w:sz w:val="28"/>
          <w:szCs w:val="28"/>
          <w14:stylisticSets>
            <w14:styleSet w14:id="1"/>
          </w14:stylisticSets>
        </w:rPr>
        <w:t>Services</w:t>
      </w:r>
      <w:r w:rsidR="00D76BC3">
        <w:rPr>
          <w:rFonts w:ascii="Lucida Calligraphy" w:hAnsi="Lucida Calligraphy" w:cstheme="minorHAnsi"/>
          <w:b/>
          <w:color w:val="2F5496" w:themeColor="accent5" w:themeShade="BF"/>
          <w:sz w:val="28"/>
          <w:szCs w:val="28"/>
          <w14:stylisticSets>
            <w14:styleSet w14:id="1"/>
          </w14:stylisticSets>
        </w:rPr>
        <w:br/>
      </w:r>
      <w:r w:rsidRPr="008228BF">
        <w:rPr>
          <w:rFonts w:ascii="Lucida Calligraphy" w:hAnsi="Lucida Calligraphy" w:cstheme="minorHAnsi"/>
          <w:b/>
          <w:color w:val="2F5496" w:themeColor="accent5" w:themeShade="BF"/>
          <w:sz w:val="28"/>
          <w:szCs w:val="28"/>
          <w14:stylisticSets>
            <w14:styleSet w14:id="1"/>
          </w14:stylisticSets>
        </w:rPr>
        <w:t xml:space="preserve"> </w:t>
      </w:r>
    </w:p>
    <w:p w:rsidR="0015648B" w:rsidRDefault="0015648B" w:rsidP="0015648B">
      <w:pPr>
        <w:pStyle w:val="Default"/>
        <w:jc w:val="center"/>
        <w:rPr>
          <w:rFonts w:asciiTheme="minorHAnsi" w:hAnsiTheme="minorHAnsi" w:cstheme="minorHAnsi"/>
          <w:b/>
          <w:color w:val="2F5496" w:themeColor="accent5" w:themeShade="BF"/>
          <w:sz w:val="28"/>
          <w:szCs w:val="28"/>
          <w14:stylisticSets>
            <w14:styleSet w14:id="1"/>
          </w14:stylisticSets>
        </w:rPr>
      </w:pPr>
    </w:p>
    <w:p w:rsidR="0015648B" w:rsidRPr="002A633B" w:rsidRDefault="0015648B" w:rsidP="0015648B">
      <w:pPr>
        <w:pStyle w:val="Default"/>
        <w:jc w:val="center"/>
        <w:rPr>
          <w:rFonts w:asciiTheme="minorHAnsi" w:hAnsiTheme="minorHAnsi" w:cstheme="minorHAnsi"/>
          <w:b/>
          <w:color w:val="2F5496" w:themeColor="accent5" w:themeShade="BF"/>
          <w:sz w:val="28"/>
          <w:szCs w:val="28"/>
          <w14:stylisticSets>
            <w14:styleSet w14:id="1"/>
          </w14:stylisticSets>
        </w:rPr>
      </w:pPr>
    </w:p>
    <w:p w:rsidR="00D85D81" w:rsidRDefault="00D85D81" w:rsidP="0015648B">
      <w:pPr>
        <w:pStyle w:val="Default"/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Individual</w:t>
      </w:r>
      <w:r w:rsidR="00273F71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 xml:space="preserve"> Appointments for Students </w:t>
      </w:r>
    </w:p>
    <w:p w:rsidR="00D85D81" w:rsidRDefault="00D85D81" w:rsidP="0015648B">
      <w:pPr>
        <w:pStyle w:val="Default"/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</w:pPr>
    </w:p>
    <w:p w:rsidR="00D85D81" w:rsidRPr="001F0C97" w:rsidRDefault="00D85D81" w:rsidP="00D85D8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1F0C97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>Individual career counseling appointments</w:t>
      </w:r>
    </w:p>
    <w:p w:rsidR="00D85D81" w:rsidRPr="001F0C97" w:rsidRDefault="00D85D81" w:rsidP="00D85D8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1F0C97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Resume &amp; cover letter reviews   </w:t>
      </w:r>
    </w:p>
    <w:p w:rsidR="00D85D81" w:rsidRPr="001F0C97" w:rsidRDefault="00D85D81" w:rsidP="00D85D8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1F0C97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Job search strategies </w:t>
      </w:r>
    </w:p>
    <w:p w:rsidR="00D85D81" w:rsidRPr="001F0C97" w:rsidRDefault="00D85D81" w:rsidP="00D85D8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Internship search assistance </w:t>
      </w:r>
    </w:p>
    <w:p w:rsidR="00D85D81" w:rsidRPr="001F0C97" w:rsidRDefault="00D85D81" w:rsidP="00D85D8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1F0C97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Interview preparation </w:t>
      </w:r>
    </w:p>
    <w:p w:rsidR="00D85D81" w:rsidRPr="001F0C97" w:rsidRDefault="00D85D81" w:rsidP="00D85D8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1F0C97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Graduate school planning </w:t>
      </w:r>
    </w:p>
    <w:p w:rsidR="0015648B" w:rsidRDefault="00D85D81" w:rsidP="0015648B">
      <w:pPr>
        <w:pStyle w:val="Default"/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br/>
        <w:t xml:space="preserve">Career Programs and Events </w:t>
      </w:r>
      <w:r w:rsidR="00273F71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 xml:space="preserve">for Students </w:t>
      </w:r>
    </w:p>
    <w:p w:rsidR="00D85D81" w:rsidRPr="001F0C97" w:rsidRDefault="00D85D81" w:rsidP="0015648B">
      <w:pPr>
        <w:pStyle w:val="Default"/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</w:pPr>
    </w:p>
    <w:p w:rsidR="0015648B" w:rsidRPr="001F0C97" w:rsidRDefault="0015648B" w:rsidP="00081F2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1F0C97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>Texas Geosciences Career Fair</w:t>
      </w:r>
    </w:p>
    <w:p w:rsidR="00D85D81" w:rsidRDefault="00D85D81" w:rsidP="00081F2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>Spring Employer Spotlights</w:t>
      </w:r>
    </w:p>
    <w:p w:rsidR="0015648B" w:rsidRPr="001F0C97" w:rsidRDefault="0015648B" w:rsidP="00081F2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1F0C97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On campus recruiting </w:t>
      </w:r>
      <w:r w:rsidR="002649D6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&amp; interviewing </w:t>
      </w:r>
    </w:p>
    <w:p w:rsidR="00481DEB" w:rsidRPr="00481DEB" w:rsidRDefault="003F34A2" w:rsidP="00481DE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>Undergraduate Externship P</w:t>
      </w:r>
      <w:r w:rsidR="0015648B" w:rsidRPr="001F0C97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rogram </w:t>
      </w:r>
    </w:p>
    <w:p w:rsidR="00D85D81" w:rsidRDefault="00481DEB" w:rsidP="00081F2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Resume </w:t>
      </w:r>
      <w:r w:rsidR="0015648B" w:rsidRPr="001F0C97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Workshops </w:t>
      </w:r>
    </w:p>
    <w:p w:rsidR="00481DEB" w:rsidRDefault="00481DEB" w:rsidP="00081F2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>Mock Interviews with JSG Employers</w:t>
      </w:r>
    </w:p>
    <w:p w:rsidR="00481DEB" w:rsidRDefault="00481DEB" w:rsidP="00081F2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Informational Interviewing with JSG Employers </w:t>
      </w:r>
    </w:p>
    <w:p w:rsidR="0015648B" w:rsidRDefault="00D85D81" w:rsidP="00081F2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>S</w:t>
      </w:r>
      <w:r w:rsidR="00081F2C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tudent organization presentations </w:t>
      </w:r>
    </w:p>
    <w:p w:rsidR="001A71C4" w:rsidRDefault="001A71C4" w:rsidP="00081F2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Class </w:t>
      </w:r>
      <w:r w:rsidR="00DC30A2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or seminar </w:t>
      </w:r>
      <w:r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presentations </w:t>
      </w:r>
    </w:p>
    <w:p w:rsidR="00D479C9" w:rsidRDefault="00D479C9" w:rsidP="00081F2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>Professional Networking and Portfolio Contest</w:t>
      </w:r>
    </w:p>
    <w:p w:rsidR="00481DEB" w:rsidRDefault="00481DEB" w:rsidP="00481DEB">
      <w:pPr>
        <w:pStyle w:val="Default"/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</w:p>
    <w:p w:rsidR="0015648B" w:rsidRPr="001F0C97" w:rsidRDefault="0015648B" w:rsidP="002A18A5">
      <w:pPr>
        <w:pStyle w:val="Default"/>
        <w:pBdr>
          <w:top w:val="single" w:sz="4" w:space="1" w:color="auto"/>
        </w:pBdr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</w:p>
    <w:p w:rsidR="004E0ECE" w:rsidRDefault="004E0ECE" w:rsidP="0015648B">
      <w:pPr>
        <w:pStyle w:val="Default"/>
        <w:rPr>
          <w:rFonts w:asciiTheme="minorHAnsi" w:hAnsiTheme="minorHAnsi" w:cstheme="minorHAnsi"/>
          <w:b/>
          <w:color w:val="1F4E79" w:themeColor="accent1" w:themeShade="80"/>
          <w:sz w:val="26"/>
          <w:szCs w:val="26"/>
        </w:rPr>
      </w:pPr>
    </w:p>
    <w:p w:rsidR="0015648B" w:rsidRDefault="00DA760F" w:rsidP="0015648B">
      <w:pPr>
        <w:pStyle w:val="Default"/>
        <w:rPr>
          <w:rFonts w:asciiTheme="minorHAnsi" w:hAnsiTheme="minorHAnsi" w:cstheme="minorHAnsi"/>
          <w:b/>
          <w:color w:val="1F4E79" w:themeColor="accent1" w:themeShade="80"/>
          <w:sz w:val="26"/>
          <w:szCs w:val="26"/>
        </w:rPr>
      </w:pPr>
      <w:r>
        <w:rPr>
          <w:rFonts w:asciiTheme="minorHAnsi" w:hAnsiTheme="minorHAnsi" w:cstheme="minorHAnsi"/>
          <w:b/>
          <w:color w:val="1F4E79" w:themeColor="accent1" w:themeShade="80"/>
          <w:sz w:val="26"/>
          <w:szCs w:val="26"/>
        </w:rPr>
        <w:t>Contact</w:t>
      </w:r>
    </w:p>
    <w:p w:rsidR="00DA760F" w:rsidRPr="00801661" w:rsidRDefault="00DA760F" w:rsidP="0015648B">
      <w:pPr>
        <w:pStyle w:val="Default"/>
        <w:rPr>
          <w:rFonts w:asciiTheme="minorHAnsi" w:hAnsiTheme="minorHAnsi" w:cstheme="minorHAnsi"/>
          <w:b/>
          <w:color w:val="1F4E79" w:themeColor="accent1" w:themeShade="80"/>
          <w:sz w:val="26"/>
          <w:szCs w:val="26"/>
        </w:rPr>
      </w:pPr>
    </w:p>
    <w:p w:rsidR="0015648B" w:rsidRDefault="0015648B" w:rsidP="0015648B">
      <w:pPr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</w:pPr>
      <w:r w:rsidRPr="004E0ECE">
        <w:rPr>
          <w:rFonts w:asciiTheme="minorHAnsi" w:hAnsiTheme="minorHAnsi" w:cstheme="minorHAnsi"/>
          <w:bCs/>
          <w:color w:val="C45911" w:themeColor="accent2" w:themeShade="BF"/>
          <w:sz w:val="26"/>
          <w:szCs w:val="26"/>
        </w:rPr>
        <w:t xml:space="preserve">Jennifer Jordan, JGB 2.106A </w:t>
      </w:r>
      <w:hyperlink r:id="rId5" w:history="1">
        <w:r w:rsidR="005629B1" w:rsidRPr="00744644">
          <w:rPr>
            <w:rStyle w:val="Hyperlink"/>
            <w:rFonts w:asciiTheme="minorHAnsi" w:hAnsiTheme="minorHAnsi" w:cstheme="minorHAnsi"/>
            <w:bCs/>
            <w:sz w:val="26"/>
            <w:szCs w:val="26"/>
          </w:rPr>
          <w:t>jjordan@jsg.utexas.edu</w:t>
        </w:r>
      </w:hyperlink>
      <w:r w:rsidRPr="001F0C97">
        <w:rPr>
          <w:rFonts w:asciiTheme="minorHAnsi" w:hAnsiTheme="minorHAnsi" w:cstheme="minorHAnsi"/>
          <w:b/>
          <w:bCs/>
          <w:color w:val="2F5496" w:themeColor="accent5" w:themeShade="BF"/>
          <w:sz w:val="26"/>
          <w:szCs w:val="26"/>
        </w:rPr>
        <w:t xml:space="preserve"> </w:t>
      </w:r>
      <w:r w:rsidRPr="001F0C97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br/>
      </w:r>
      <w:r w:rsidR="005D28A9" w:rsidRPr="004E0ECE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 xml:space="preserve">Schedule and individual </w:t>
      </w:r>
      <w:r w:rsidRPr="004E0ECE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>appointment on Career Connections</w:t>
      </w:r>
      <w:r w:rsidR="00011344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 xml:space="preserve"> </w:t>
      </w:r>
      <w:hyperlink r:id="rId6" w:history="1">
        <w:r w:rsidR="00011344" w:rsidRPr="00011344">
          <w:rPr>
            <w:rStyle w:val="Hyperlink"/>
            <w:rFonts w:asciiTheme="minorHAnsi" w:hAnsiTheme="minorHAnsi" w:cstheme="minorHAnsi"/>
            <w:bCs/>
            <w:sz w:val="26"/>
            <w:szCs w:val="26"/>
          </w:rPr>
          <w:t>www.utexas.edu/careers</w:t>
        </w:r>
      </w:hyperlink>
      <w:r w:rsidR="00011344"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  <w:t xml:space="preserve"> </w:t>
      </w:r>
    </w:p>
    <w:p w:rsidR="00D85D81" w:rsidRDefault="004E0ECE" w:rsidP="0015648B">
      <w:pPr>
        <w:rPr>
          <w:rFonts w:asciiTheme="minorHAnsi" w:hAnsiTheme="minorHAnsi" w:cstheme="minorHAnsi"/>
          <w:b/>
          <w:bCs/>
          <w:color w:val="C45911" w:themeColor="accent2" w:themeShade="BF"/>
          <w:sz w:val="26"/>
          <w:szCs w:val="26"/>
        </w:rPr>
      </w:pPr>
      <w:r>
        <w:rPr>
          <w:iCs/>
          <w:noProof/>
          <w:color w:val="843B0A"/>
          <w:sz w:val="40"/>
          <w:szCs w:val="40"/>
        </w:rPr>
        <w:drawing>
          <wp:inline distT="0" distB="0" distL="0" distR="0" wp14:anchorId="77D0C205" wp14:editId="1EB03586">
            <wp:extent cx="2673060" cy="466725"/>
            <wp:effectExtent l="0" t="0" r="0" b="0"/>
            <wp:docPr id="1" name="Picture 1" descr="j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09" cy="46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81" w:rsidRPr="001F0C97" w:rsidRDefault="00D85D81" w:rsidP="0015648B">
      <w:pPr>
        <w:rPr>
          <w:rFonts w:asciiTheme="minorHAnsi" w:hAnsiTheme="minorHAnsi" w:cstheme="minorHAnsi"/>
          <w:i/>
          <w:iCs/>
          <w:color w:val="C45911" w:themeColor="accent2" w:themeShade="BF"/>
          <w:sz w:val="26"/>
          <w:szCs w:val="26"/>
        </w:rPr>
      </w:pPr>
    </w:p>
    <w:p w:rsidR="00541A52" w:rsidRDefault="00541A52" w:rsidP="0015648B"/>
    <w:sectPr w:rsidR="0054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922"/>
    <w:multiLevelType w:val="hybridMultilevel"/>
    <w:tmpl w:val="2896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8B"/>
    <w:rsid w:val="00011344"/>
    <w:rsid w:val="00081F2C"/>
    <w:rsid w:val="0015648B"/>
    <w:rsid w:val="001A71C4"/>
    <w:rsid w:val="002649D6"/>
    <w:rsid w:val="00273F71"/>
    <w:rsid w:val="002A18A5"/>
    <w:rsid w:val="003F34A2"/>
    <w:rsid w:val="00481DEB"/>
    <w:rsid w:val="004B39A7"/>
    <w:rsid w:val="004E0ECE"/>
    <w:rsid w:val="00541A52"/>
    <w:rsid w:val="005629B1"/>
    <w:rsid w:val="005D28A9"/>
    <w:rsid w:val="008228BF"/>
    <w:rsid w:val="00A17DB7"/>
    <w:rsid w:val="00D479C9"/>
    <w:rsid w:val="00D76BC3"/>
    <w:rsid w:val="00D85D81"/>
    <w:rsid w:val="00DA760F"/>
    <w:rsid w:val="00DC30A2"/>
    <w:rsid w:val="00E0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390B"/>
  <w15:chartTrackingRefBased/>
  <w15:docId w15:val="{EABD4D36-06F1-42C5-9979-27C59808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8B"/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exas.edu/careers" TargetMode="External"/><Relationship Id="rId5" Type="http://schemas.openxmlformats.org/officeDocument/2006/relationships/hyperlink" Target="mailto:jjordan@jsg.utexa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Jennifer L</dc:creator>
  <cp:keywords/>
  <dc:description/>
  <cp:lastModifiedBy>Jordan, Jennifer L</cp:lastModifiedBy>
  <cp:revision>21</cp:revision>
  <dcterms:created xsi:type="dcterms:W3CDTF">2018-08-10T20:37:00Z</dcterms:created>
  <dcterms:modified xsi:type="dcterms:W3CDTF">2018-08-10T20:52:00Z</dcterms:modified>
</cp:coreProperties>
</file>