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onaco" w:hAnsi="Monaco" w:cs="Monaco"/>
          <w:sz w:val="20"/>
          <w:sz-cs w:val="20"/>
        </w:rPr>
        <w:t xml:space="preserve">f = @(x, y) x.^2 + y.^2</w:t>
      </w:r>
    </w:p>
    <w:p>
      <w:pPr/>
      <w:r>
        <w:rPr>
          <w:rFonts w:ascii="Monaco" w:hAnsi="Monaco" w:cs="Monaco"/>
          <w:sz w:val="20"/>
          <w:sz-cs w:val="20"/>
        </w:rPr>
        <w:t xml:space="preserve">[X, Y] = meshgrid(-10:0.5:10);</w:t>
      </w:r>
    </w:p>
    <w:p>
      <w:pPr/>
      <w:r>
        <w:rPr>
          <w:rFonts w:ascii="Monaco" w:hAnsi="Monaco" w:cs="Monaco"/>
          <w:sz w:val="20"/>
          <w:sz-cs w:val="20"/>
        </w:rPr>
        <w:t xml:space="preserve">surf(X, Y, f(X,Y))</w:t>
      </w:r>
    </w:p>
    <w:p>
      <w:pPr/>
      <w:r>
        <w:rPr>
          <w:rFonts w:ascii="Monaco" w:hAnsi="Monaco" w:cs="Monaco"/>
          <w:sz w:val="20"/>
          <w:sz-cs w:val="20"/>
        </w:rPr>
        <w:t xml:space="preserve">%Plotting in 3D.</w:t>
      </w:r>
    </w:p>
    <w:p>
      <w:pPr/>
      <w:r>
        <w:rPr>
          <w:rFonts w:ascii="Monaco" w:hAnsi="Monaco" w:cs="Monaco"/>
          <w:sz w:val="20"/>
          <w:sz-cs w:val="20"/>
        </w:rPr>
        <w:t xml:space="preserve">%Stephanie Brandt 11/07/2012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